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7ADC" w:rsidRDefault="00A37ADC"/>
    <w:p w:rsidR="005C3CA9" w:rsidRDefault="005C3CA9"/>
    <w:p w:rsidR="009955AF" w:rsidRPr="009955AF" w:rsidRDefault="009955AF" w:rsidP="009955AF">
      <w:pPr>
        <w:jc w:val="center"/>
        <w:rPr>
          <w:sz w:val="56"/>
          <w:szCs w:val="56"/>
        </w:rPr>
      </w:pPr>
      <w:r w:rsidRPr="009955AF">
        <w:rPr>
          <w:sz w:val="56"/>
          <w:szCs w:val="56"/>
        </w:rPr>
        <w:t>Lane Balance Systems</w:t>
      </w:r>
    </w:p>
    <w:p w:rsidR="009955AF" w:rsidRPr="009955AF" w:rsidRDefault="009955AF" w:rsidP="009955AF">
      <w:pPr>
        <w:jc w:val="center"/>
        <w:rPr>
          <w:sz w:val="56"/>
          <w:szCs w:val="56"/>
        </w:rPr>
      </w:pPr>
    </w:p>
    <w:p w:rsidR="009955AF" w:rsidRDefault="009955AF" w:rsidP="009955AF">
      <w:pPr>
        <w:jc w:val="center"/>
        <w:rPr>
          <w:sz w:val="56"/>
          <w:szCs w:val="56"/>
        </w:rPr>
      </w:pPr>
    </w:p>
    <w:p w:rsidR="009955AF" w:rsidRDefault="009955AF" w:rsidP="009955AF">
      <w:pPr>
        <w:jc w:val="center"/>
        <w:rPr>
          <w:sz w:val="56"/>
          <w:szCs w:val="56"/>
        </w:rPr>
      </w:pPr>
    </w:p>
    <w:p w:rsidR="005C3CA9" w:rsidRDefault="005C3CA9" w:rsidP="009955AF">
      <w:pPr>
        <w:jc w:val="center"/>
        <w:rPr>
          <w:sz w:val="56"/>
          <w:szCs w:val="56"/>
        </w:rPr>
      </w:pPr>
    </w:p>
    <w:p w:rsidR="009955AF" w:rsidRDefault="009955AF" w:rsidP="009955AF">
      <w:pPr>
        <w:jc w:val="center"/>
        <w:rPr>
          <w:sz w:val="56"/>
          <w:szCs w:val="56"/>
        </w:rPr>
      </w:pPr>
      <w:r w:rsidRPr="009955AF">
        <w:rPr>
          <w:sz w:val="56"/>
          <w:szCs w:val="56"/>
        </w:rPr>
        <w:t>TMS User Guide</w:t>
      </w:r>
    </w:p>
    <w:p w:rsidR="008C1D1C" w:rsidRDefault="0011554D" w:rsidP="009955AF">
      <w:pPr>
        <w:jc w:val="center"/>
        <w:rPr>
          <w:sz w:val="56"/>
          <w:szCs w:val="56"/>
        </w:rPr>
      </w:pPr>
      <w:r>
        <w:rPr>
          <w:sz w:val="56"/>
          <w:szCs w:val="56"/>
        </w:rPr>
        <w:t>For</w:t>
      </w:r>
    </w:p>
    <w:p w:rsidR="0011554D" w:rsidRDefault="007310D1" w:rsidP="0011554D">
      <w:pPr>
        <w:jc w:val="center"/>
        <w:rPr>
          <w:sz w:val="56"/>
          <w:szCs w:val="56"/>
        </w:rPr>
      </w:pPr>
      <w:r>
        <w:rPr>
          <w:sz w:val="56"/>
          <w:szCs w:val="56"/>
        </w:rPr>
        <w:t xml:space="preserve">NNS </w:t>
      </w:r>
      <w:r w:rsidR="0011554D">
        <w:rPr>
          <w:sz w:val="56"/>
          <w:szCs w:val="56"/>
        </w:rPr>
        <w:t>Carriers</w:t>
      </w:r>
    </w:p>
    <w:p w:rsidR="0011554D" w:rsidRDefault="0011554D" w:rsidP="009955AF">
      <w:pPr>
        <w:jc w:val="center"/>
        <w:rPr>
          <w:sz w:val="56"/>
          <w:szCs w:val="56"/>
        </w:rPr>
      </w:pPr>
    </w:p>
    <w:p w:rsidR="009955AF" w:rsidRDefault="009955AF" w:rsidP="009955AF">
      <w:pPr>
        <w:jc w:val="center"/>
        <w:rPr>
          <w:sz w:val="56"/>
          <w:szCs w:val="56"/>
        </w:rPr>
      </w:pPr>
    </w:p>
    <w:p w:rsidR="009955AF" w:rsidRDefault="009955AF" w:rsidP="009955AF">
      <w:pPr>
        <w:jc w:val="center"/>
        <w:rPr>
          <w:sz w:val="56"/>
          <w:szCs w:val="56"/>
        </w:rPr>
      </w:pPr>
    </w:p>
    <w:p w:rsidR="009955AF" w:rsidRDefault="009955AF" w:rsidP="009955AF">
      <w:pPr>
        <w:jc w:val="center"/>
        <w:rPr>
          <w:sz w:val="56"/>
          <w:szCs w:val="56"/>
        </w:rPr>
      </w:pPr>
    </w:p>
    <w:p w:rsidR="005C3CA9" w:rsidRDefault="005C3CA9" w:rsidP="009955AF">
      <w:pPr>
        <w:jc w:val="center"/>
        <w:rPr>
          <w:sz w:val="56"/>
          <w:szCs w:val="56"/>
        </w:rPr>
      </w:pPr>
    </w:p>
    <w:p w:rsidR="009A156D" w:rsidRDefault="009955AF" w:rsidP="009955AF">
      <w:pPr>
        <w:jc w:val="center"/>
        <w:rPr>
          <w:sz w:val="56"/>
          <w:szCs w:val="56"/>
        </w:rPr>
      </w:pPr>
      <w:r>
        <w:rPr>
          <w:sz w:val="56"/>
          <w:szCs w:val="56"/>
        </w:rPr>
        <w:t xml:space="preserve">Newport News </w:t>
      </w:r>
      <w:r w:rsidR="00A01BB5">
        <w:rPr>
          <w:sz w:val="56"/>
          <w:szCs w:val="56"/>
        </w:rPr>
        <w:t xml:space="preserve">Shipbuilding </w:t>
      </w:r>
    </w:p>
    <w:p w:rsidR="005C3CA9" w:rsidRDefault="005C3CA9" w:rsidP="009955AF">
      <w:pPr>
        <w:jc w:val="center"/>
        <w:rPr>
          <w:sz w:val="56"/>
          <w:szCs w:val="56"/>
        </w:rPr>
      </w:pPr>
    </w:p>
    <w:p w:rsidR="0011554D" w:rsidRDefault="0011554D" w:rsidP="009955AF">
      <w:pPr>
        <w:jc w:val="center"/>
        <w:rPr>
          <w:sz w:val="56"/>
          <w:szCs w:val="56"/>
        </w:rPr>
      </w:pPr>
    </w:p>
    <w:p w:rsidR="005C3CA9" w:rsidRDefault="005C3CA9" w:rsidP="005C3CA9">
      <w:pPr>
        <w:jc w:val="center"/>
        <w:rPr>
          <w:sz w:val="56"/>
          <w:szCs w:val="56"/>
        </w:rPr>
      </w:pPr>
      <w:r>
        <w:rPr>
          <w:noProof/>
        </w:rPr>
        <w:drawing>
          <wp:inline distT="0" distB="0" distL="0" distR="0">
            <wp:extent cx="2433977" cy="790575"/>
            <wp:effectExtent l="19050" t="0" r="4423" b="0"/>
            <wp:docPr id="49" name="Picture 1" descr="For External Use">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External Use"/>
                    <pic:cNvPicPr>
                      <a:picLocks noChangeAspect="1" noChangeArrowheads="1"/>
                    </pic:cNvPicPr>
                  </pic:nvPicPr>
                  <pic:blipFill>
                    <a:blip r:embed="rId9" r:link="rId10" cstate="print"/>
                    <a:srcRect/>
                    <a:stretch>
                      <a:fillRect/>
                    </a:stretch>
                  </pic:blipFill>
                  <pic:spPr bwMode="auto">
                    <a:xfrm>
                      <a:off x="0" y="0"/>
                      <a:ext cx="2437607" cy="791754"/>
                    </a:xfrm>
                    <a:prstGeom prst="rect">
                      <a:avLst/>
                    </a:prstGeom>
                    <a:noFill/>
                    <a:ln w="9525">
                      <a:noFill/>
                      <a:miter lim="800000"/>
                      <a:headEnd/>
                      <a:tailEnd/>
                    </a:ln>
                  </pic:spPr>
                </pic:pic>
              </a:graphicData>
            </a:graphic>
          </wp:inline>
        </w:drawing>
      </w:r>
    </w:p>
    <w:p w:rsidR="009955AF" w:rsidRPr="00395C1A" w:rsidRDefault="009955AF" w:rsidP="003107C5">
      <w:pPr>
        <w:jc w:val="center"/>
        <w:rPr>
          <w:b/>
          <w:sz w:val="32"/>
          <w:szCs w:val="32"/>
          <w:u w:val="single"/>
        </w:rPr>
      </w:pPr>
      <w:r w:rsidRPr="00395C1A">
        <w:rPr>
          <w:b/>
          <w:sz w:val="32"/>
          <w:szCs w:val="32"/>
          <w:u w:val="single"/>
        </w:rPr>
        <w:lastRenderedPageBreak/>
        <w:t>Table of Contents</w:t>
      </w:r>
    </w:p>
    <w:p w:rsidR="009955AF" w:rsidRDefault="009955AF" w:rsidP="009955AF">
      <w:pPr>
        <w:rPr>
          <w:b/>
          <w:sz w:val="40"/>
          <w:szCs w:val="40"/>
        </w:rPr>
      </w:pPr>
    </w:p>
    <w:p w:rsidR="009955AF" w:rsidRPr="0075469F" w:rsidRDefault="009955AF" w:rsidP="009955AF">
      <w:pPr>
        <w:numPr>
          <w:ilvl w:val="0"/>
          <w:numId w:val="1"/>
        </w:numPr>
        <w:tabs>
          <w:tab w:val="left" w:pos="7740"/>
        </w:tabs>
        <w:spacing w:line="480" w:lineRule="auto"/>
        <w:rPr>
          <w:b/>
          <w:sz w:val="24"/>
          <w:szCs w:val="24"/>
        </w:rPr>
      </w:pPr>
      <w:r w:rsidRPr="0075469F">
        <w:rPr>
          <w:b/>
          <w:sz w:val="24"/>
          <w:szCs w:val="24"/>
        </w:rPr>
        <w:t>TMS Overview_________________________________________________</w:t>
      </w:r>
      <w:r w:rsidRPr="0075469F">
        <w:rPr>
          <w:b/>
          <w:sz w:val="24"/>
          <w:szCs w:val="24"/>
        </w:rPr>
        <w:tab/>
        <w:t>pg.</w:t>
      </w:r>
      <w:r w:rsidR="00594D07" w:rsidRPr="0075469F">
        <w:rPr>
          <w:b/>
          <w:sz w:val="24"/>
          <w:szCs w:val="24"/>
        </w:rPr>
        <w:t>3</w:t>
      </w:r>
    </w:p>
    <w:p w:rsidR="009955AF" w:rsidRPr="0075469F" w:rsidRDefault="009955AF" w:rsidP="009955AF">
      <w:pPr>
        <w:numPr>
          <w:ilvl w:val="0"/>
          <w:numId w:val="1"/>
        </w:numPr>
        <w:tabs>
          <w:tab w:val="left" w:pos="7740"/>
        </w:tabs>
        <w:spacing w:line="480" w:lineRule="auto"/>
        <w:rPr>
          <w:b/>
          <w:sz w:val="24"/>
          <w:szCs w:val="24"/>
        </w:rPr>
      </w:pPr>
      <w:r w:rsidRPr="0075469F">
        <w:rPr>
          <w:b/>
          <w:sz w:val="24"/>
          <w:szCs w:val="24"/>
        </w:rPr>
        <w:t>System Sign On______________________</w:t>
      </w:r>
      <w:r w:rsidR="00594D07" w:rsidRPr="0075469F">
        <w:rPr>
          <w:b/>
          <w:sz w:val="24"/>
          <w:szCs w:val="24"/>
        </w:rPr>
        <w:t>___________________________</w:t>
      </w:r>
      <w:r w:rsidR="00594D07" w:rsidRPr="0075469F">
        <w:rPr>
          <w:b/>
          <w:sz w:val="24"/>
          <w:szCs w:val="24"/>
        </w:rPr>
        <w:tab/>
        <w:t>pg.4</w:t>
      </w:r>
    </w:p>
    <w:p w:rsidR="00691628" w:rsidRPr="0075469F" w:rsidRDefault="00691628" w:rsidP="009955AF">
      <w:pPr>
        <w:numPr>
          <w:ilvl w:val="0"/>
          <w:numId w:val="1"/>
        </w:numPr>
        <w:tabs>
          <w:tab w:val="left" w:pos="7740"/>
        </w:tabs>
        <w:spacing w:line="480" w:lineRule="auto"/>
        <w:rPr>
          <w:b/>
          <w:sz w:val="24"/>
          <w:szCs w:val="24"/>
        </w:rPr>
      </w:pPr>
      <w:r w:rsidRPr="0075469F">
        <w:rPr>
          <w:b/>
          <w:sz w:val="24"/>
          <w:szCs w:val="24"/>
        </w:rPr>
        <w:t>Search Shipment___________________________</w:t>
      </w:r>
      <w:r w:rsidR="00594D07" w:rsidRPr="0075469F">
        <w:rPr>
          <w:b/>
          <w:sz w:val="24"/>
          <w:szCs w:val="24"/>
        </w:rPr>
        <w:t>_____________________       pg.7</w:t>
      </w:r>
    </w:p>
    <w:p w:rsidR="009955AF" w:rsidRDefault="009955AF" w:rsidP="009955AF">
      <w:pPr>
        <w:numPr>
          <w:ilvl w:val="0"/>
          <w:numId w:val="1"/>
        </w:numPr>
        <w:tabs>
          <w:tab w:val="left" w:pos="7740"/>
        </w:tabs>
        <w:spacing w:line="480" w:lineRule="auto"/>
        <w:rPr>
          <w:b/>
          <w:sz w:val="24"/>
          <w:szCs w:val="24"/>
        </w:rPr>
      </w:pPr>
      <w:r w:rsidRPr="0075469F">
        <w:rPr>
          <w:b/>
          <w:sz w:val="24"/>
          <w:szCs w:val="24"/>
        </w:rPr>
        <w:t>Reports______________________________</w:t>
      </w:r>
      <w:r w:rsidR="00B51C9D">
        <w:rPr>
          <w:b/>
          <w:sz w:val="24"/>
          <w:szCs w:val="24"/>
        </w:rPr>
        <w:t>_________________________</w:t>
      </w:r>
      <w:r w:rsidR="00B51C9D">
        <w:rPr>
          <w:b/>
          <w:sz w:val="24"/>
          <w:szCs w:val="24"/>
        </w:rPr>
        <w:tab/>
        <w:t>pg.8</w:t>
      </w:r>
    </w:p>
    <w:p w:rsidR="00CA7C23" w:rsidRPr="00CA7C23" w:rsidRDefault="00CA7C23" w:rsidP="00CA7C23">
      <w:pPr>
        <w:pStyle w:val="ListParagraph"/>
        <w:numPr>
          <w:ilvl w:val="0"/>
          <w:numId w:val="1"/>
        </w:numPr>
        <w:tabs>
          <w:tab w:val="left" w:pos="7740"/>
        </w:tabs>
        <w:spacing w:line="480" w:lineRule="auto"/>
        <w:rPr>
          <w:b/>
          <w:sz w:val="24"/>
          <w:szCs w:val="24"/>
        </w:rPr>
      </w:pPr>
      <w:r w:rsidRPr="00CA7C23">
        <w:rPr>
          <w:b/>
          <w:sz w:val="24"/>
          <w:szCs w:val="24"/>
        </w:rPr>
        <w:t>Carrier 214____________________________________________________        pg.10</w:t>
      </w:r>
    </w:p>
    <w:p w:rsidR="00CA7C23" w:rsidRDefault="00CA7C23" w:rsidP="009955AF">
      <w:pPr>
        <w:tabs>
          <w:tab w:val="left" w:pos="2880"/>
          <w:tab w:val="left" w:pos="7740"/>
        </w:tabs>
        <w:spacing w:line="480" w:lineRule="auto"/>
        <w:rPr>
          <w:b/>
          <w:sz w:val="24"/>
          <w:szCs w:val="24"/>
        </w:rPr>
      </w:pPr>
    </w:p>
    <w:p w:rsidR="00CA7C23" w:rsidRPr="0075469F" w:rsidRDefault="00CA7C23" w:rsidP="009955AF">
      <w:pPr>
        <w:tabs>
          <w:tab w:val="left" w:pos="2880"/>
          <w:tab w:val="left" w:pos="7740"/>
        </w:tabs>
        <w:spacing w:line="480" w:lineRule="auto"/>
        <w:rPr>
          <w:b/>
          <w:sz w:val="24"/>
          <w:szCs w:val="24"/>
        </w:rPr>
      </w:pPr>
    </w:p>
    <w:p w:rsidR="009955AF" w:rsidRPr="0075469F" w:rsidRDefault="009955AF" w:rsidP="001F4EEB">
      <w:pPr>
        <w:tabs>
          <w:tab w:val="left" w:pos="2880"/>
          <w:tab w:val="left" w:pos="7740"/>
        </w:tabs>
        <w:spacing w:line="480" w:lineRule="auto"/>
        <w:rPr>
          <w:b/>
          <w:sz w:val="24"/>
          <w:szCs w:val="24"/>
        </w:rPr>
      </w:pPr>
      <w:r w:rsidRPr="0075469F">
        <w:rPr>
          <w:b/>
          <w:sz w:val="24"/>
          <w:szCs w:val="24"/>
        </w:rPr>
        <w:tab/>
      </w:r>
      <w:r w:rsidR="00611026" w:rsidRPr="0075469F">
        <w:rPr>
          <w:b/>
          <w:sz w:val="24"/>
          <w:szCs w:val="24"/>
        </w:rPr>
        <w:t xml:space="preserve"> </w:t>
      </w:r>
    </w:p>
    <w:p w:rsidR="008F1E18" w:rsidRDefault="008F1E18" w:rsidP="009955AF">
      <w:pPr>
        <w:pStyle w:val="Heading5"/>
        <w:rPr>
          <w:sz w:val="24"/>
          <w:szCs w:val="24"/>
        </w:rPr>
      </w:pPr>
    </w:p>
    <w:p w:rsidR="008F1E18" w:rsidRPr="008F1E18" w:rsidRDefault="008F1E18" w:rsidP="008F1E18"/>
    <w:p w:rsidR="008F1E18" w:rsidRPr="008F1E18" w:rsidRDefault="008F1E18" w:rsidP="008F1E18"/>
    <w:p w:rsidR="008F1E18" w:rsidRDefault="008F1E18" w:rsidP="008F1E18">
      <w:pPr>
        <w:pStyle w:val="Heading5"/>
        <w:tabs>
          <w:tab w:val="left" w:pos="3255"/>
        </w:tabs>
        <w:jc w:val="left"/>
      </w:pPr>
      <w:r>
        <w:tab/>
      </w:r>
    </w:p>
    <w:p w:rsidR="009955AF" w:rsidRPr="00B27B5D" w:rsidRDefault="009955AF" w:rsidP="009955AF">
      <w:pPr>
        <w:pStyle w:val="Heading5"/>
        <w:rPr>
          <w:rFonts w:ascii="Times New Roman" w:hAnsi="Times New Roman" w:cs="Times New Roman"/>
          <w:sz w:val="32"/>
          <w:szCs w:val="32"/>
          <w:u w:val="single"/>
        </w:rPr>
      </w:pPr>
      <w:r w:rsidRPr="008F1E18">
        <w:br w:type="page"/>
      </w:r>
      <w:r w:rsidRPr="00B27B5D">
        <w:rPr>
          <w:rFonts w:ascii="Times New Roman" w:hAnsi="Times New Roman" w:cs="Times New Roman"/>
          <w:sz w:val="32"/>
          <w:szCs w:val="32"/>
          <w:u w:val="single"/>
        </w:rPr>
        <w:lastRenderedPageBreak/>
        <w:t>TMS Overview</w:t>
      </w:r>
    </w:p>
    <w:p w:rsidR="009955AF" w:rsidRPr="009955AF" w:rsidRDefault="009955AF" w:rsidP="009955AF"/>
    <w:p w:rsidR="00443FAF" w:rsidRDefault="009955AF" w:rsidP="000901C8">
      <w:pPr>
        <w:pStyle w:val="BodyText2"/>
        <w:spacing w:line="480" w:lineRule="auto"/>
        <w:jc w:val="both"/>
        <w:rPr>
          <w:noProof/>
        </w:rPr>
      </w:pPr>
      <w:r w:rsidRPr="009955AF">
        <w:rPr>
          <w:rFonts w:ascii="Times New Roman" w:hAnsi="Times New Roman" w:cs="Times New Roman"/>
          <w:sz w:val="28"/>
          <w:szCs w:val="28"/>
        </w:rPr>
        <w:t xml:space="preserve">In a practical and detailed manner, the Lane Balance </w:t>
      </w:r>
      <w:r>
        <w:rPr>
          <w:rFonts w:ascii="Times New Roman" w:hAnsi="Times New Roman" w:cs="Times New Roman"/>
          <w:sz w:val="28"/>
          <w:szCs w:val="28"/>
        </w:rPr>
        <w:t xml:space="preserve">Systems </w:t>
      </w:r>
      <w:r w:rsidRPr="009955AF">
        <w:rPr>
          <w:rFonts w:ascii="Times New Roman" w:hAnsi="Times New Roman" w:cs="Times New Roman"/>
          <w:sz w:val="28"/>
          <w:szCs w:val="28"/>
        </w:rPr>
        <w:t>Transportation Management System (TMS) addresses the fundamentals of the inbound a</w:t>
      </w:r>
      <w:r>
        <w:rPr>
          <w:rFonts w:ascii="Times New Roman" w:hAnsi="Times New Roman" w:cs="Times New Roman"/>
          <w:sz w:val="28"/>
          <w:szCs w:val="28"/>
        </w:rPr>
        <w:t xml:space="preserve">nd outbound shipment lifecycle.  </w:t>
      </w:r>
      <w:r w:rsidRPr="009955AF">
        <w:rPr>
          <w:rFonts w:ascii="Times New Roman" w:hAnsi="Times New Roman" w:cs="Times New Roman"/>
          <w:sz w:val="28"/>
          <w:szCs w:val="28"/>
        </w:rPr>
        <w:t>Designed for a multifaceted shipping environment, the system manages simple to complex scenarios involving multip</w:t>
      </w:r>
      <w:r>
        <w:rPr>
          <w:rFonts w:ascii="Times New Roman" w:hAnsi="Times New Roman" w:cs="Times New Roman"/>
          <w:sz w:val="28"/>
          <w:szCs w:val="28"/>
        </w:rPr>
        <w:t xml:space="preserve">le carriers, </w:t>
      </w:r>
      <w:r w:rsidR="00F17C0F">
        <w:rPr>
          <w:rFonts w:ascii="Times New Roman" w:hAnsi="Times New Roman" w:cs="Times New Roman"/>
          <w:sz w:val="28"/>
          <w:szCs w:val="28"/>
        </w:rPr>
        <w:t xml:space="preserve">transportation </w:t>
      </w:r>
      <w:r>
        <w:rPr>
          <w:rFonts w:ascii="Times New Roman" w:hAnsi="Times New Roman" w:cs="Times New Roman"/>
          <w:sz w:val="28"/>
          <w:szCs w:val="28"/>
        </w:rPr>
        <w:t xml:space="preserve">modes, and </w:t>
      </w:r>
      <w:r w:rsidR="00A235C5">
        <w:rPr>
          <w:rFonts w:ascii="Times New Roman" w:hAnsi="Times New Roman" w:cs="Times New Roman"/>
          <w:sz w:val="28"/>
          <w:szCs w:val="28"/>
        </w:rPr>
        <w:t xml:space="preserve">PO/item numbers.  </w:t>
      </w:r>
      <w:proofErr w:type="gramStart"/>
      <w:r w:rsidR="000901C8" w:rsidRPr="000901C8">
        <w:rPr>
          <w:rFonts w:ascii="Times New Roman" w:hAnsi="Times New Roman" w:cs="Times New Roman"/>
          <w:sz w:val="28"/>
          <w:szCs w:val="28"/>
        </w:rPr>
        <w:t>Truckload (TL), less-than truckload (LTL) and Intermodal (IML) are supported by a single, centralized application.</w:t>
      </w:r>
      <w:proofErr w:type="gramEnd"/>
      <w:r w:rsidR="000901C8" w:rsidRPr="000901C8">
        <w:rPr>
          <w:rFonts w:ascii="Times New Roman" w:hAnsi="Times New Roman" w:cs="Times New Roman"/>
          <w:sz w:val="28"/>
          <w:szCs w:val="28"/>
        </w:rPr>
        <w:t xml:space="preserve">  Many changes/additions have been made to the system to simplify managing shipments for our customers.  This manual will help you to get familiar with our TMS.  This manual will help you to get familiar with our TMS.  This system does not cover FedEx and UPS shipments.    </w:t>
      </w:r>
      <w:r w:rsidRPr="009955AF">
        <w:rPr>
          <w:rFonts w:ascii="Times New Roman" w:hAnsi="Times New Roman" w:cs="Times New Roman"/>
          <w:sz w:val="28"/>
          <w:szCs w:val="28"/>
        </w:rPr>
        <w:t>Every page</w:t>
      </w:r>
      <w:r w:rsidR="00F22AC0">
        <w:rPr>
          <w:rFonts w:ascii="Times New Roman" w:hAnsi="Times New Roman" w:cs="Times New Roman"/>
          <w:sz w:val="28"/>
          <w:szCs w:val="28"/>
        </w:rPr>
        <w:t xml:space="preserve"> of our TMS</w:t>
      </w:r>
      <w:r w:rsidRPr="009955AF">
        <w:rPr>
          <w:rFonts w:ascii="Times New Roman" w:hAnsi="Times New Roman" w:cs="Times New Roman"/>
          <w:sz w:val="28"/>
          <w:szCs w:val="28"/>
        </w:rPr>
        <w:t xml:space="preserve"> has a menu across the top of the screen with </w:t>
      </w:r>
      <w:r w:rsidR="003D39C5">
        <w:rPr>
          <w:rFonts w:ascii="Times New Roman" w:hAnsi="Times New Roman" w:cs="Times New Roman"/>
          <w:sz w:val="28"/>
          <w:szCs w:val="28"/>
        </w:rPr>
        <w:t>5</w:t>
      </w:r>
      <w:r w:rsidRPr="009955AF">
        <w:rPr>
          <w:rFonts w:ascii="Times New Roman" w:hAnsi="Times New Roman" w:cs="Times New Roman"/>
          <w:sz w:val="28"/>
          <w:szCs w:val="28"/>
        </w:rPr>
        <w:t xml:space="preserve"> tabs.</w:t>
      </w:r>
      <w:r w:rsidR="00290C67" w:rsidRPr="00290C67">
        <w:rPr>
          <w:rFonts w:ascii="Times New Roman" w:hAnsi="Times New Roman" w:cs="Times New Roman"/>
          <w:noProof/>
          <w:sz w:val="28"/>
          <w:szCs w:val="28"/>
        </w:rPr>
        <w:pict>
          <v:oval id="_x0000_s1026" style="position:absolute;left:0;text-align:left;margin-left:-21.75pt;margin-top:362.85pt;width:537pt;height:52.5pt;z-index:251658240;mso-position-horizontal-relative:text;mso-position-vertical-relative:text" filled="f" strokecolor="red" strokeweight="2.25pt">
            <w10:anchorlock/>
          </v:oval>
        </w:pict>
      </w:r>
      <w:r w:rsidR="00443FAF" w:rsidRPr="00443FAF">
        <w:rPr>
          <w:noProof/>
        </w:rPr>
        <w:t xml:space="preserve"> </w:t>
      </w:r>
    </w:p>
    <w:p w:rsidR="00443FAF" w:rsidRDefault="00443FAF" w:rsidP="009955AF">
      <w:pPr>
        <w:pStyle w:val="BodyText2"/>
        <w:spacing w:line="360" w:lineRule="auto"/>
        <w:jc w:val="both"/>
        <w:rPr>
          <w:noProof/>
        </w:rPr>
      </w:pPr>
    </w:p>
    <w:p w:rsidR="009955AF" w:rsidRDefault="001F4EEB" w:rsidP="009955AF">
      <w:pPr>
        <w:pStyle w:val="BodyText2"/>
        <w:spacing w:line="360" w:lineRule="auto"/>
        <w:jc w:val="both"/>
        <w:rPr>
          <w:rFonts w:ascii="Times New Roman" w:hAnsi="Times New Roman" w:cs="Times New Roman"/>
          <w:sz w:val="28"/>
          <w:szCs w:val="28"/>
        </w:rPr>
      </w:pPr>
      <w:r>
        <w:rPr>
          <w:noProof/>
        </w:rPr>
        <w:drawing>
          <wp:inline distT="0" distB="0" distL="0" distR="0">
            <wp:extent cx="5943600" cy="461375"/>
            <wp:effectExtent l="19050" t="0" r="0" b="0"/>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25356" t="23508" r="26445" b="69769"/>
                    <a:stretch>
                      <a:fillRect/>
                    </a:stretch>
                  </pic:blipFill>
                  <pic:spPr bwMode="auto">
                    <a:xfrm>
                      <a:off x="0" y="0"/>
                      <a:ext cx="5943600" cy="461375"/>
                    </a:xfrm>
                    <a:prstGeom prst="rect">
                      <a:avLst/>
                    </a:prstGeom>
                    <a:noFill/>
                    <a:ln w="9525">
                      <a:noFill/>
                      <a:miter lim="800000"/>
                      <a:headEnd/>
                      <a:tailEnd/>
                    </a:ln>
                  </pic:spPr>
                </pic:pic>
              </a:graphicData>
            </a:graphic>
          </wp:inline>
        </w:drawing>
      </w:r>
    </w:p>
    <w:p w:rsidR="00A235C5" w:rsidRPr="00A235C5" w:rsidRDefault="00A235C5" w:rsidP="00A235C5">
      <w:pPr>
        <w:spacing w:line="480" w:lineRule="auto"/>
        <w:rPr>
          <w:sz w:val="28"/>
          <w:szCs w:val="28"/>
        </w:rPr>
      </w:pPr>
      <w:r w:rsidRPr="00A235C5">
        <w:rPr>
          <w:b/>
          <w:bCs/>
          <w:sz w:val="28"/>
          <w:szCs w:val="28"/>
        </w:rPr>
        <w:t>Home</w:t>
      </w:r>
      <w:r w:rsidRPr="00A235C5">
        <w:rPr>
          <w:sz w:val="28"/>
          <w:szCs w:val="28"/>
        </w:rPr>
        <w:t xml:space="preserve"> – The home tab takes you to the home page.</w:t>
      </w:r>
    </w:p>
    <w:p w:rsidR="00A235C5" w:rsidRPr="00A235C5" w:rsidRDefault="00A235C5" w:rsidP="00A235C5">
      <w:pPr>
        <w:spacing w:line="480" w:lineRule="auto"/>
        <w:rPr>
          <w:sz w:val="28"/>
          <w:szCs w:val="28"/>
        </w:rPr>
      </w:pPr>
      <w:r w:rsidRPr="00A235C5">
        <w:rPr>
          <w:b/>
          <w:bCs/>
          <w:sz w:val="28"/>
          <w:szCs w:val="28"/>
        </w:rPr>
        <w:t>Search</w:t>
      </w:r>
      <w:r w:rsidRPr="00A235C5">
        <w:rPr>
          <w:sz w:val="28"/>
          <w:szCs w:val="28"/>
        </w:rPr>
        <w:t xml:space="preserve"> – The search tab lets you perform </w:t>
      </w:r>
      <w:r w:rsidR="00A444FC">
        <w:rPr>
          <w:sz w:val="28"/>
          <w:szCs w:val="28"/>
        </w:rPr>
        <w:t xml:space="preserve">a </w:t>
      </w:r>
      <w:r w:rsidRPr="00A235C5">
        <w:rPr>
          <w:sz w:val="28"/>
          <w:szCs w:val="28"/>
        </w:rPr>
        <w:t>shipment search by various categories.</w:t>
      </w:r>
    </w:p>
    <w:p w:rsidR="00A235C5" w:rsidRPr="00A235C5" w:rsidRDefault="00A235C5" w:rsidP="00A235C5">
      <w:pPr>
        <w:spacing w:line="480" w:lineRule="auto"/>
        <w:rPr>
          <w:sz w:val="28"/>
          <w:szCs w:val="28"/>
        </w:rPr>
      </w:pPr>
      <w:r w:rsidRPr="00A235C5">
        <w:rPr>
          <w:b/>
          <w:bCs/>
          <w:sz w:val="28"/>
          <w:szCs w:val="28"/>
        </w:rPr>
        <w:t xml:space="preserve">Reports </w:t>
      </w:r>
      <w:r w:rsidRPr="00A235C5">
        <w:rPr>
          <w:sz w:val="28"/>
          <w:szCs w:val="28"/>
        </w:rPr>
        <w:t xml:space="preserve">– The reports tab allows you to </w:t>
      </w:r>
      <w:r w:rsidR="00442643">
        <w:rPr>
          <w:sz w:val="28"/>
          <w:szCs w:val="28"/>
        </w:rPr>
        <w:t>run</w:t>
      </w:r>
      <w:r w:rsidRPr="00A235C5">
        <w:rPr>
          <w:sz w:val="28"/>
          <w:szCs w:val="28"/>
        </w:rPr>
        <w:t xml:space="preserve"> </w:t>
      </w:r>
      <w:r w:rsidR="001F4EEB">
        <w:rPr>
          <w:sz w:val="28"/>
          <w:szCs w:val="28"/>
        </w:rPr>
        <w:t>a manifest</w:t>
      </w:r>
      <w:r w:rsidRPr="00A235C5">
        <w:rPr>
          <w:sz w:val="28"/>
          <w:szCs w:val="28"/>
        </w:rPr>
        <w:t xml:space="preserve"> report.</w:t>
      </w:r>
    </w:p>
    <w:p w:rsidR="001F4EEB" w:rsidRDefault="001F4EEB" w:rsidP="00B27B5D">
      <w:pPr>
        <w:spacing w:line="480" w:lineRule="auto"/>
        <w:rPr>
          <w:b/>
          <w:bCs/>
          <w:sz w:val="28"/>
          <w:szCs w:val="28"/>
        </w:rPr>
      </w:pPr>
      <w:r>
        <w:rPr>
          <w:b/>
          <w:bCs/>
          <w:sz w:val="28"/>
          <w:szCs w:val="28"/>
        </w:rPr>
        <w:t xml:space="preserve">Carrier 214 – </w:t>
      </w:r>
      <w:r w:rsidRPr="001F4EEB">
        <w:rPr>
          <w:bCs/>
          <w:sz w:val="28"/>
          <w:szCs w:val="28"/>
        </w:rPr>
        <w:t>This tab shows all shipments assigned to the specific carrier.</w:t>
      </w:r>
    </w:p>
    <w:p w:rsidR="00A235C5" w:rsidRDefault="00A235C5" w:rsidP="00B27B5D">
      <w:pPr>
        <w:spacing w:line="480" w:lineRule="auto"/>
        <w:rPr>
          <w:sz w:val="28"/>
          <w:szCs w:val="28"/>
        </w:rPr>
      </w:pPr>
      <w:r w:rsidRPr="00A235C5">
        <w:rPr>
          <w:b/>
          <w:bCs/>
          <w:sz w:val="28"/>
          <w:szCs w:val="28"/>
        </w:rPr>
        <w:t xml:space="preserve">Exit </w:t>
      </w:r>
      <w:r w:rsidRPr="00A235C5">
        <w:rPr>
          <w:sz w:val="28"/>
          <w:szCs w:val="28"/>
        </w:rPr>
        <w:t>– The exit tab lets you sign off and exit the system.</w:t>
      </w:r>
    </w:p>
    <w:p w:rsidR="00B27B5D" w:rsidRPr="00B27B5D" w:rsidRDefault="00B27B5D" w:rsidP="00B27B5D">
      <w:pPr>
        <w:spacing w:line="480" w:lineRule="auto"/>
        <w:jc w:val="center"/>
        <w:rPr>
          <w:b/>
          <w:sz w:val="32"/>
          <w:szCs w:val="32"/>
          <w:u w:val="single"/>
        </w:rPr>
      </w:pPr>
      <w:r w:rsidRPr="00B27B5D">
        <w:rPr>
          <w:b/>
          <w:sz w:val="32"/>
          <w:szCs w:val="32"/>
          <w:u w:val="single"/>
        </w:rPr>
        <w:lastRenderedPageBreak/>
        <w:t>System Sign - On</w:t>
      </w:r>
    </w:p>
    <w:p w:rsidR="00594122" w:rsidRDefault="00594122" w:rsidP="00594122">
      <w:pPr>
        <w:rPr>
          <w:sz w:val="28"/>
          <w:szCs w:val="28"/>
        </w:rPr>
      </w:pPr>
      <w:r w:rsidRPr="00594122">
        <w:rPr>
          <w:sz w:val="28"/>
          <w:szCs w:val="28"/>
        </w:rPr>
        <w:t xml:space="preserve">All authorized users will access </w:t>
      </w:r>
      <w:r w:rsidR="00687923">
        <w:rPr>
          <w:sz w:val="28"/>
          <w:szCs w:val="28"/>
        </w:rPr>
        <w:t>the Lane Balance Systems</w:t>
      </w:r>
      <w:r w:rsidRPr="00594122">
        <w:rPr>
          <w:sz w:val="28"/>
          <w:szCs w:val="28"/>
        </w:rPr>
        <w:t xml:space="preserve"> website by going to </w:t>
      </w:r>
      <w:hyperlink r:id="rId12" w:history="1">
        <w:r w:rsidRPr="00594122">
          <w:rPr>
            <w:rStyle w:val="Hyperlink"/>
            <w:rFonts w:eastAsiaTheme="majorEastAsia"/>
            <w:sz w:val="28"/>
            <w:szCs w:val="28"/>
          </w:rPr>
          <w:t>www.lanebalancesmc.com</w:t>
        </w:r>
      </w:hyperlink>
    </w:p>
    <w:p w:rsidR="00594122" w:rsidRDefault="00594122" w:rsidP="00594122">
      <w:pPr>
        <w:rPr>
          <w:sz w:val="28"/>
          <w:szCs w:val="28"/>
        </w:rPr>
      </w:pPr>
    </w:p>
    <w:p w:rsidR="00A235C5" w:rsidRPr="00A235C5" w:rsidRDefault="00687923" w:rsidP="00A235C5">
      <w:pPr>
        <w:rPr>
          <w:sz w:val="28"/>
          <w:szCs w:val="28"/>
        </w:rPr>
      </w:pPr>
      <w:r w:rsidRPr="00594122">
        <w:rPr>
          <w:sz w:val="28"/>
          <w:szCs w:val="28"/>
        </w:rPr>
        <w:t xml:space="preserve">Once there, the user will need to </w:t>
      </w:r>
      <w:r>
        <w:rPr>
          <w:sz w:val="28"/>
          <w:szCs w:val="28"/>
        </w:rPr>
        <w:t>enter a username and p</w:t>
      </w:r>
      <w:r w:rsidR="00A235C5" w:rsidRPr="00A235C5">
        <w:rPr>
          <w:sz w:val="28"/>
          <w:szCs w:val="28"/>
        </w:rPr>
        <w:t>assword</w:t>
      </w:r>
      <w:r>
        <w:rPr>
          <w:sz w:val="28"/>
          <w:szCs w:val="28"/>
        </w:rPr>
        <w:t xml:space="preserve"> and then click </w:t>
      </w:r>
      <w:r w:rsidR="00A235C5" w:rsidRPr="00A235C5">
        <w:rPr>
          <w:sz w:val="28"/>
          <w:szCs w:val="28"/>
        </w:rPr>
        <w:t>“Submit” or “Clear” to clear fields</w:t>
      </w:r>
      <w:r>
        <w:rPr>
          <w:sz w:val="28"/>
          <w:szCs w:val="28"/>
        </w:rPr>
        <w:t>.</w:t>
      </w:r>
    </w:p>
    <w:p w:rsidR="00A235C5" w:rsidRDefault="00A235C5" w:rsidP="00A235C5"/>
    <w:p w:rsidR="009955AF" w:rsidRDefault="00290C67" w:rsidP="00A235C5">
      <w:pPr>
        <w:pStyle w:val="BodyText2"/>
        <w:spacing w:line="360" w:lineRule="auto"/>
        <w:jc w:val="both"/>
      </w:pPr>
      <w:r>
        <w:rPr>
          <w:noProof/>
        </w:rPr>
        <w:pict>
          <v:oval id="_x0000_s1027" style="position:absolute;left:0;text-align:left;margin-left:3in;margin-top:72.5pt;width:217.5pt;height:63pt;z-index:251659264" filled="f" strokecolor="red" strokeweight="2.25pt">
            <w10:anchorlock/>
          </v:oval>
        </w:pict>
      </w:r>
      <w:r w:rsidR="00714C9A" w:rsidRPr="00714C9A">
        <w:rPr>
          <w:noProof/>
        </w:rPr>
        <w:drawing>
          <wp:inline distT="0" distB="0" distL="0" distR="0">
            <wp:extent cx="5943600" cy="2602865"/>
            <wp:effectExtent l="19050" t="0" r="0" b="0"/>
            <wp:docPr id="5" name="Picture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t="10261" r="27609" b="33377"/>
                    <a:stretch>
                      <a:fillRect/>
                    </a:stretch>
                  </pic:blipFill>
                  <pic:spPr bwMode="auto">
                    <a:xfrm>
                      <a:off x="0" y="0"/>
                      <a:ext cx="5943600" cy="2602865"/>
                    </a:xfrm>
                    <a:prstGeom prst="rect">
                      <a:avLst/>
                    </a:prstGeom>
                    <a:noFill/>
                    <a:ln w="9525">
                      <a:noFill/>
                      <a:miter lim="800000"/>
                      <a:headEnd/>
                      <a:tailEnd/>
                    </a:ln>
                  </pic:spPr>
                </pic:pic>
              </a:graphicData>
            </a:graphic>
          </wp:inline>
        </w:drawing>
      </w:r>
    </w:p>
    <w:p w:rsidR="009955AF" w:rsidRDefault="009955AF" w:rsidP="009955AF">
      <w:pPr>
        <w:rPr>
          <w:sz w:val="28"/>
          <w:szCs w:val="28"/>
        </w:rPr>
      </w:pPr>
    </w:p>
    <w:p w:rsidR="00714C9A" w:rsidRDefault="00714C9A" w:rsidP="009955AF">
      <w:pPr>
        <w:rPr>
          <w:sz w:val="28"/>
          <w:szCs w:val="28"/>
        </w:rPr>
      </w:pPr>
    </w:p>
    <w:p w:rsidR="003107C5" w:rsidRDefault="003107C5" w:rsidP="009955AF">
      <w:pPr>
        <w:rPr>
          <w:sz w:val="28"/>
          <w:szCs w:val="28"/>
        </w:rPr>
      </w:pPr>
    </w:p>
    <w:p w:rsidR="003107C5" w:rsidRDefault="003107C5" w:rsidP="009955AF">
      <w:pPr>
        <w:rPr>
          <w:sz w:val="28"/>
          <w:szCs w:val="28"/>
        </w:rPr>
      </w:pPr>
    </w:p>
    <w:p w:rsidR="003107C5" w:rsidRDefault="003107C5" w:rsidP="009955AF">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5A029C" w:rsidRDefault="005A029C" w:rsidP="00687923">
      <w:pPr>
        <w:rPr>
          <w:sz w:val="28"/>
          <w:szCs w:val="28"/>
        </w:rPr>
      </w:pPr>
    </w:p>
    <w:p w:rsidR="00687923" w:rsidRDefault="00687923" w:rsidP="00687923">
      <w:pPr>
        <w:rPr>
          <w:sz w:val="28"/>
          <w:szCs w:val="28"/>
        </w:rPr>
      </w:pPr>
      <w:r>
        <w:rPr>
          <w:sz w:val="28"/>
          <w:szCs w:val="28"/>
        </w:rPr>
        <w:lastRenderedPageBreak/>
        <w:t>If</w:t>
      </w:r>
      <w:r w:rsidRPr="00594122">
        <w:rPr>
          <w:sz w:val="28"/>
          <w:szCs w:val="28"/>
        </w:rPr>
        <w:t xml:space="preserve"> the user </w:t>
      </w:r>
      <w:r>
        <w:rPr>
          <w:sz w:val="28"/>
          <w:szCs w:val="28"/>
        </w:rPr>
        <w:t xml:space="preserve">does not have a username and password, he/she </w:t>
      </w:r>
      <w:r w:rsidRPr="00594122">
        <w:rPr>
          <w:sz w:val="28"/>
          <w:szCs w:val="28"/>
        </w:rPr>
        <w:t xml:space="preserve">will need to request </w:t>
      </w:r>
      <w:r w:rsidR="00A97C6A">
        <w:rPr>
          <w:sz w:val="28"/>
          <w:szCs w:val="28"/>
        </w:rPr>
        <w:t xml:space="preserve">one </w:t>
      </w:r>
      <w:r w:rsidRPr="00594122">
        <w:rPr>
          <w:sz w:val="28"/>
          <w:szCs w:val="28"/>
        </w:rPr>
        <w:t>by clicking the “request a login” option.</w:t>
      </w:r>
    </w:p>
    <w:p w:rsidR="00687923" w:rsidRDefault="00687923" w:rsidP="00687923">
      <w:pPr>
        <w:rPr>
          <w:sz w:val="28"/>
          <w:szCs w:val="28"/>
        </w:rPr>
      </w:pPr>
    </w:p>
    <w:p w:rsidR="00687923" w:rsidRPr="00594122" w:rsidRDefault="00290C67" w:rsidP="00687923">
      <w:pPr>
        <w:rPr>
          <w:sz w:val="28"/>
          <w:szCs w:val="28"/>
        </w:rPr>
      </w:pPr>
      <w:r>
        <w:rPr>
          <w:noProof/>
          <w:sz w:val="28"/>
          <w:szCs w:val="28"/>
        </w:rPr>
        <w:pict>
          <v:oval id="_x0000_s1072" style="position:absolute;margin-left:258.75pt;margin-top:207.2pt;width:90pt;height:34.5pt;z-index:251705344" filled="f" fillcolor="black [3200]" strokecolor="red" strokeweight="3pt">
            <v:shadow on="t" type="perspective" color="#7f7f7f [1601]" opacity=".5" offset="1pt" offset2="-1pt"/>
          </v:oval>
        </w:pict>
      </w:r>
      <w:r w:rsidR="00687923" w:rsidRPr="00687923">
        <w:rPr>
          <w:noProof/>
          <w:sz w:val="28"/>
          <w:szCs w:val="28"/>
        </w:rPr>
        <w:drawing>
          <wp:inline distT="0" distB="0" distL="0" distR="0">
            <wp:extent cx="5943600" cy="4369435"/>
            <wp:effectExtent l="38100" t="57150" r="114300" b="88265"/>
            <wp:docPr id="2" name="Picture 3"/>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25622" t="10547" r="27379" b="27995"/>
                    <a:stretch>
                      <a:fillRect/>
                    </a:stretch>
                  </pic:blipFill>
                  <pic:spPr bwMode="auto">
                    <a:xfrm>
                      <a:off x="0" y="0"/>
                      <a:ext cx="5943600" cy="43694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87923" w:rsidRPr="00594122">
        <w:rPr>
          <w:sz w:val="28"/>
          <w:szCs w:val="28"/>
        </w:rPr>
        <w:t xml:space="preserve">  </w:t>
      </w:r>
    </w:p>
    <w:p w:rsidR="00687923" w:rsidRDefault="00687923" w:rsidP="00687923">
      <w:pPr>
        <w:pStyle w:val="Heading1"/>
        <w:rPr>
          <w:b/>
          <w:caps/>
          <w:sz w:val="40"/>
          <w:szCs w:val="40"/>
        </w:rPr>
      </w:pPr>
    </w:p>
    <w:p w:rsidR="00687923" w:rsidRDefault="00687923" w:rsidP="003107C5">
      <w:pPr>
        <w:pStyle w:val="Heading1"/>
        <w:jc w:val="center"/>
        <w:rPr>
          <w:b/>
          <w:caps/>
          <w:sz w:val="40"/>
          <w:szCs w:val="40"/>
        </w:rPr>
      </w:pPr>
    </w:p>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 w:rsidR="00687923" w:rsidRDefault="00687923" w:rsidP="00687923">
      <w:pPr>
        <w:rPr>
          <w:sz w:val="28"/>
          <w:szCs w:val="28"/>
        </w:rPr>
      </w:pPr>
      <w:r w:rsidRPr="00687923">
        <w:rPr>
          <w:sz w:val="28"/>
          <w:szCs w:val="28"/>
        </w:rPr>
        <w:lastRenderedPageBreak/>
        <w:t>The user will fill out the following information and click on “request new login”.  Once the requested information</w:t>
      </w:r>
      <w:r w:rsidR="00767CE8">
        <w:rPr>
          <w:sz w:val="28"/>
          <w:szCs w:val="28"/>
        </w:rPr>
        <w:t xml:space="preserve"> is entered</w:t>
      </w:r>
      <w:r w:rsidRPr="00687923">
        <w:rPr>
          <w:sz w:val="28"/>
          <w:szCs w:val="28"/>
        </w:rPr>
        <w:t xml:space="preserve">, </w:t>
      </w:r>
      <w:r>
        <w:rPr>
          <w:sz w:val="28"/>
          <w:szCs w:val="28"/>
        </w:rPr>
        <w:t xml:space="preserve">Lane Balance Systems (LBS) </w:t>
      </w:r>
      <w:r w:rsidRPr="00687923">
        <w:rPr>
          <w:sz w:val="28"/>
          <w:szCs w:val="28"/>
        </w:rPr>
        <w:t xml:space="preserve">will be contacted immediately.  </w:t>
      </w:r>
      <w:r>
        <w:rPr>
          <w:sz w:val="28"/>
          <w:szCs w:val="28"/>
        </w:rPr>
        <w:t>We</w:t>
      </w:r>
      <w:r w:rsidRPr="00687923">
        <w:rPr>
          <w:sz w:val="28"/>
          <w:szCs w:val="28"/>
        </w:rPr>
        <w:t xml:space="preserve"> will grant the authorized user access to the TMS.  </w:t>
      </w:r>
    </w:p>
    <w:p w:rsidR="00687923" w:rsidRDefault="00687923" w:rsidP="00687923">
      <w:pPr>
        <w:rPr>
          <w:sz w:val="28"/>
          <w:szCs w:val="28"/>
        </w:rPr>
      </w:pPr>
    </w:p>
    <w:p w:rsidR="00687923" w:rsidRDefault="00290C67" w:rsidP="00687923">
      <w:pPr>
        <w:rPr>
          <w:sz w:val="28"/>
          <w:szCs w:val="28"/>
        </w:rPr>
      </w:pPr>
      <w:r>
        <w:rPr>
          <w:noProof/>
          <w:sz w:val="28"/>
          <w:szCs w:val="28"/>
        </w:rPr>
        <w:pict>
          <v:oval id="_x0000_s1073" style="position:absolute;margin-left:287.25pt;margin-top:278.1pt;width:117pt;height:37.5pt;z-index:251706368" filled="f" fillcolor="black [3200]" strokecolor="red" strokeweight="3pt">
            <v:shadow on="t" type="perspective" color="#7f7f7f [1601]" opacity=".5" offset="1pt" offset2="-1pt"/>
          </v:oval>
        </w:pict>
      </w:r>
      <w:r w:rsidR="00687923" w:rsidRPr="00687923">
        <w:rPr>
          <w:noProof/>
          <w:sz w:val="28"/>
          <w:szCs w:val="28"/>
        </w:rPr>
        <w:drawing>
          <wp:inline distT="0" distB="0" distL="0" distR="0">
            <wp:extent cx="5943600" cy="4218940"/>
            <wp:effectExtent l="38100" t="57150" r="114300" b="86360"/>
            <wp:docPr id="4" name="Picture 4"/>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l="17350" t="10287" r="28404" b="21224"/>
                    <a:stretch>
                      <a:fillRect/>
                    </a:stretch>
                  </pic:blipFill>
                  <pic:spPr bwMode="auto">
                    <a:xfrm>
                      <a:off x="0" y="0"/>
                      <a:ext cx="5943600" cy="4218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87923" w:rsidRDefault="00687923" w:rsidP="00687923">
      <w:pPr>
        <w:rPr>
          <w:sz w:val="28"/>
          <w:szCs w:val="28"/>
        </w:rPr>
      </w:pPr>
    </w:p>
    <w:p w:rsidR="00687923" w:rsidRPr="00687923" w:rsidRDefault="00687923" w:rsidP="00687923">
      <w:pPr>
        <w:rPr>
          <w:sz w:val="28"/>
          <w:szCs w:val="28"/>
        </w:rPr>
      </w:pPr>
    </w:p>
    <w:p w:rsidR="00687923" w:rsidRDefault="00687923" w:rsidP="00687923"/>
    <w:p w:rsidR="00687923" w:rsidRPr="00687923" w:rsidRDefault="00687923" w:rsidP="00687923"/>
    <w:p w:rsidR="00687923" w:rsidRDefault="00687923" w:rsidP="003107C5">
      <w:pPr>
        <w:pStyle w:val="Heading1"/>
        <w:jc w:val="center"/>
        <w:rPr>
          <w:b/>
          <w:caps/>
          <w:sz w:val="40"/>
          <w:szCs w:val="40"/>
        </w:rPr>
      </w:pPr>
    </w:p>
    <w:p w:rsidR="00687923" w:rsidRDefault="00687923" w:rsidP="003107C5">
      <w:pPr>
        <w:pStyle w:val="Heading1"/>
        <w:jc w:val="center"/>
        <w:rPr>
          <w:b/>
          <w:caps/>
          <w:sz w:val="40"/>
          <w:szCs w:val="40"/>
        </w:rPr>
      </w:pPr>
    </w:p>
    <w:p w:rsidR="00687923" w:rsidRDefault="00687923" w:rsidP="00687923"/>
    <w:p w:rsidR="00687923" w:rsidRDefault="00687923" w:rsidP="00687923"/>
    <w:p w:rsidR="00335C22" w:rsidRDefault="00335C22" w:rsidP="00691628">
      <w:pPr>
        <w:jc w:val="center"/>
        <w:rPr>
          <w:b/>
          <w:sz w:val="32"/>
          <w:szCs w:val="32"/>
          <w:u w:val="single"/>
        </w:rPr>
      </w:pPr>
    </w:p>
    <w:p w:rsidR="00335C22" w:rsidRDefault="00335C22" w:rsidP="00691628">
      <w:pPr>
        <w:jc w:val="center"/>
        <w:rPr>
          <w:b/>
          <w:sz w:val="32"/>
          <w:szCs w:val="32"/>
          <w:u w:val="single"/>
        </w:rPr>
      </w:pPr>
    </w:p>
    <w:p w:rsidR="00335C22" w:rsidRDefault="00335C22" w:rsidP="00691628">
      <w:pPr>
        <w:jc w:val="center"/>
        <w:rPr>
          <w:b/>
          <w:sz w:val="32"/>
          <w:szCs w:val="32"/>
          <w:u w:val="single"/>
        </w:rPr>
      </w:pPr>
    </w:p>
    <w:p w:rsidR="00691628" w:rsidRPr="00691628" w:rsidRDefault="00691628" w:rsidP="00691628">
      <w:pPr>
        <w:jc w:val="center"/>
        <w:rPr>
          <w:b/>
          <w:sz w:val="32"/>
          <w:szCs w:val="32"/>
          <w:u w:val="single"/>
        </w:rPr>
      </w:pPr>
      <w:r w:rsidRPr="00691628">
        <w:rPr>
          <w:b/>
          <w:sz w:val="32"/>
          <w:szCs w:val="32"/>
          <w:u w:val="single"/>
        </w:rPr>
        <w:lastRenderedPageBreak/>
        <w:t>Search Shipment</w:t>
      </w:r>
    </w:p>
    <w:p w:rsidR="00691628" w:rsidRDefault="00691628" w:rsidP="00691628"/>
    <w:p w:rsidR="00B51C9D" w:rsidRDefault="00691628" w:rsidP="00691628">
      <w:pPr>
        <w:rPr>
          <w:sz w:val="28"/>
          <w:szCs w:val="28"/>
        </w:rPr>
      </w:pPr>
      <w:r>
        <w:rPr>
          <w:sz w:val="28"/>
          <w:szCs w:val="28"/>
        </w:rPr>
        <w:t>Once the user has successfully logged in</w:t>
      </w:r>
      <w:r w:rsidRPr="00691628">
        <w:rPr>
          <w:sz w:val="28"/>
          <w:szCs w:val="28"/>
        </w:rPr>
        <w:t>, the first screen to appear will be the search menu.  This menu provides search capability on shipment number</w:t>
      </w:r>
      <w:r w:rsidR="004801C6">
        <w:rPr>
          <w:sz w:val="28"/>
          <w:szCs w:val="28"/>
        </w:rPr>
        <w:t>s</w:t>
      </w:r>
      <w:r w:rsidR="00AB01B5">
        <w:rPr>
          <w:sz w:val="28"/>
          <w:szCs w:val="28"/>
        </w:rPr>
        <w:t xml:space="preserve"> (AA#)</w:t>
      </w:r>
      <w:r w:rsidRPr="00691628">
        <w:rPr>
          <w:sz w:val="28"/>
          <w:szCs w:val="28"/>
        </w:rPr>
        <w:t>, carrier reference number</w:t>
      </w:r>
      <w:r w:rsidR="004801C6">
        <w:rPr>
          <w:sz w:val="28"/>
          <w:szCs w:val="28"/>
        </w:rPr>
        <w:t>s</w:t>
      </w:r>
      <w:r w:rsidRPr="00691628">
        <w:rPr>
          <w:sz w:val="28"/>
          <w:szCs w:val="28"/>
        </w:rPr>
        <w:t xml:space="preserve">, </w:t>
      </w:r>
      <w:r w:rsidR="0011554D">
        <w:rPr>
          <w:sz w:val="28"/>
          <w:szCs w:val="28"/>
        </w:rPr>
        <w:t xml:space="preserve">load numbers, </w:t>
      </w:r>
      <w:r w:rsidRPr="00691628">
        <w:rPr>
          <w:sz w:val="28"/>
          <w:szCs w:val="28"/>
        </w:rPr>
        <w:t>bill of lading number</w:t>
      </w:r>
      <w:r w:rsidR="004801C6">
        <w:rPr>
          <w:sz w:val="28"/>
          <w:szCs w:val="28"/>
        </w:rPr>
        <w:t>s</w:t>
      </w:r>
      <w:r w:rsidRPr="00691628">
        <w:rPr>
          <w:sz w:val="28"/>
          <w:szCs w:val="28"/>
        </w:rPr>
        <w:t xml:space="preserve">, PO </w:t>
      </w:r>
      <w:r w:rsidR="0011554D">
        <w:rPr>
          <w:sz w:val="28"/>
          <w:szCs w:val="28"/>
        </w:rPr>
        <w:t xml:space="preserve">&amp; item </w:t>
      </w:r>
      <w:r w:rsidRPr="00691628">
        <w:rPr>
          <w:sz w:val="28"/>
          <w:szCs w:val="28"/>
        </w:rPr>
        <w:t>number</w:t>
      </w:r>
      <w:r w:rsidR="004801C6">
        <w:rPr>
          <w:sz w:val="28"/>
          <w:szCs w:val="28"/>
        </w:rPr>
        <w:t>s</w:t>
      </w:r>
      <w:r w:rsidR="0011554D">
        <w:rPr>
          <w:sz w:val="28"/>
          <w:szCs w:val="28"/>
        </w:rPr>
        <w:t>/</w:t>
      </w:r>
      <w:r w:rsidR="00AB01B5">
        <w:rPr>
          <w:sz w:val="28"/>
          <w:szCs w:val="28"/>
        </w:rPr>
        <w:t>charge to code</w:t>
      </w:r>
      <w:r w:rsidR="004801C6">
        <w:rPr>
          <w:sz w:val="28"/>
          <w:szCs w:val="28"/>
        </w:rPr>
        <w:t>s</w:t>
      </w:r>
      <w:r w:rsidR="00AB01B5">
        <w:rPr>
          <w:sz w:val="28"/>
          <w:szCs w:val="28"/>
        </w:rPr>
        <w:t xml:space="preserve"> </w:t>
      </w:r>
      <w:r w:rsidRPr="00691628">
        <w:rPr>
          <w:sz w:val="28"/>
          <w:szCs w:val="28"/>
        </w:rPr>
        <w:t xml:space="preserve">and </w:t>
      </w:r>
      <w:r w:rsidR="00AB01B5">
        <w:rPr>
          <w:sz w:val="28"/>
          <w:szCs w:val="28"/>
        </w:rPr>
        <w:t>part number</w:t>
      </w:r>
      <w:r w:rsidR="004801C6">
        <w:rPr>
          <w:sz w:val="28"/>
          <w:szCs w:val="28"/>
        </w:rPr>
        <w:t>s</w:t>
      </w:r>
      <w:r w:rsidRPr="00691628">
        <w:rPr>
          <w:sz w:val="28"/>
          <w:szCs w:val="28"/>
        </w:rPr>
        <w:t xml:space="preserve">.  Select the type of number to search and enter the number in the blank field provided.  </w:t>
      </w:r>
      <w:r w:rsidR="00B3502C">
        <w:rPr>
          <w:sz w:val="28"/>
          <w:szCs w:val="28"/>
        </w:rPr>
        <w:t>If searching multiple shipments, ente</w:t>
      </w:r>
      <w:r w:rsidR="00631AEC">
        <w:rPr>
          <w:sz w:val="28"/>
          <w:szCs w:val="28"/>
        </w:rPr>
        <w:t xml:space="preserve">r the data separated by a coma.  </w:t>
      </w:r>
      <w:r w:rsidRPr="00691628">
        <w:rPr>
          <w:sz w:val="28"/>
          <w:szCs w:val="28"/>
        </w:rPr>
        <w:t xml:space="preserve">Once all data is entered, </w:t>
      </w:r>
      <w:r w:rsidR="00AB01B5">
        <w:rPr>
          <w:sz w:val="28"/>
          <w:szCs w:val="28"/>
        </w:rPr>
        <w:t>click</w:t>
      </w:r>
      <w:r w:rsidRPr="00691628">
        <w:rPr>
          <w:sz w:val="28"/>
          <w:szCs w:val="28"/>
        </w:rPr>
        <w:t xml:space="preserve"> “Search Shipment”.  Shipments can also be searched by date</w:t>
      </w:r>
      <w:r w:rsidR="00CC733D">
        <w:rPr>
          <w:sz w:val="28"/>
          <w:szCs w:val="28"/>
        </w:rPr>
        <w:t xml:space="preserve"> range</w:t>
      </w:r>
      <w:r w:rsidRPr="00691628">
        <w:rPr>
          <w:sz w:val="28"/>
          <w:szCs w:val="28"/>
        </w:rPr>
        <w:t>.</w:t>
      </w:r>
    </w:p>
    <w:p w:rsidR="00947B47" w:rsidRDefault="00947B47" w:rsidP="00691628">
      <w:pPr>
        <w:rPr>
          <w:sz w:val="28"/>
          <w:szCs w:val="28"/>
        </w:rPr>
      </w:pPr>
    </w:p>
    <w:p w:rsidR="00947B47" w:rsidRDefault="00947B47" w:rsidP="00691628">
      <w:pPr>
        <w:rPr>
          <w:sz w:val="28"/>
          <w:szCs w:val="28"/>
        </w:rPr>
      </w:pPr>
      <w:r w:rsidRPr="00947B47">
        <w:rPr>
          <w:noProof/>
          <w:sz w:val="28"/>
          <w:szCs w:val="28"/>
        </w:rPr>
        <w:drawing>
          <wp:inline distT="0" distB="0" distL="0" distR="0">
            <wp:extent cx="5943600" cy="374015"/>
            <wp:effectExtent l="19050" t="0" r="0" b="0"/>
            <wp:docPr id="10"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408" t="23507" r="26452" b="71130"/>
                    <a:stretch>
                      <a:fillRect/>
                    </a:stretch>
                  </pic:blipFill>
                  <pic:spPr bwMode="auto">
                    <a:xfrm>
                      <a:off x="0" y="0"/>
                      <a:ext cx="5943600" cy="374015"/>
                    </a:xfrm>
                    <a:prstGeom prst="rect">
                      <a:avLst/>
                    </a:prstGeom>
                    <a:noFill/>
                    <a:ln w="9525">
                      <a:noFill/>
                      <a:miter lim="800000"/>
                      <a:headEnd/>
                      <a:tailEnd/>
                    </a:ln>
                  </pic:spPr>
                </pic:pic>
              </a:graphicData>
            </a:graphic>
          </wp:inline>
        </w:drawing>
      </w:r>
    </w:p>
    <w:p w:rsidR="00B51C9D" w:rsidRDefault="00290C67" w:rsidP="00691628">
      <w:pPr>
        <w:rPr>
          <w:sz w:val="28"/>
          <w:szCs w:val="28"/>
        </w:rPr>
      </w:pPr>
      <w:r>
        <w:rPr>
          <w:noProof/>
          <w:sz w:val="28"/>
          <w:szCs w:val="28"/>
        </w:rPr>
        <w:pict>
          <v:line id="_x0000_s1075" style="position:absolute;flip:x;z-index:251709440" from="264.75pt,234.8pt" to="291.75pt,252.8pt" strokecolor="red" strokeweight="2.25pt">
            <v:stroke endarrow="block"/>
            <w10:anchorlock/>
          </v:line>
        </w:pict>
      </w:r>
      <w:r w:rsidR="0011554D" w:rsidRPr="0011554D">
        <w:rPr>
          <w:noProof/>
        </w:rPr>
        <w:t xml:space="preserve"> </w:t>
      </w:r>
      <w:r w:rsidR="0011554D" w:rsidRPr="0011554D">
        <w:rPr>
          <w:noProof/>
          <w:sz w:val="28"/>
          <w:szCs w:val="28"/>
        </w:rPr>
        <w:drawing>
          <wp:inline distT="0" distB="0" distL="0" distR="0">
            <wp:extent cx="5724525" cy="3409950"/>
            <wp:effectExtent l="19050" t="0" r="9525" b="0"/>
            <wp:docPr id="1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0580" t="29939" r="21571" b="6589"/>
                    <a:stretch>
                      <a:fillRect/>
                    </a:stretch>
                  </pic:blipFill>
                  <pic:spPr bwMode="auto">
                    <a:xfrm>
                      <a:off x="0" y="0"/>
                      <a:ext cx="5724525" cy="3409950"/>
                    </a:xfrm>
                    <a:prstGeom prst="rect">
                      <a:avLst/>
                    </a:prstGeom>
                    <a:noFill/>
                    <a:ln w="9525">
                      <a:noFill/>
                      <a:miter lim="800000"/>
                      <a:headEnd/>
                      <a:tailEnd/>
                    </a:ln>
                  </pic:spPr>
                </pic:pic>
              </a:graphicData>
            </a:graphic>
          </wp:inline>
        </w:drawing>
      </w:r>
    </w:p>
    <w:p w:rsidR="00B51C9D" w:rsidRDefault="00B51C9D" w:rsidP="00691628">
      <w:pPr>
        <w:rPr>
          <w:sz w:val="28"/>
          <w:szCs w:val="28"/>
        </w:rPr>
      </w:pPr>
    </w:p>
    <w:p w:rsidR="00B51C9D" w:rsidRDefault="00B51C9D" w:rsidP="00691628">
      <w:pPr>
        <w:rPr>
          <w:sz w:val="28"/>
          <w:szCs w:val="28"/>
        </w:rPr>
      </w:pPr>
    </w:p>
    <w:p w:rsidR="00691628" w:rsidRPr="00691628" w:rsidRDefault="00691628" w:rsidP="00691628">
      <w:pPr>
        <w:rPr>
          <w:sz w:val="28"/>
          <w:szCs w:val="28"/>
        </w:rPr>
      </w:pPr>
    </w:p>
    <w:p w:rsidR="00691628" w:rsidRDefault="00691628" w:rsidP="00687923">
      <w:pPr>
        <w:jc w:val="center"/>
        <w:rPr>
          <w:b/>
          <w:sz w:val="32"/>
          <w:szCs w:val="32"/>
          <w:u w:val="single"/>
        </w:rPr>
      </w:pPr>
    </w:p>
    <w:p w:rsidR="00691628" w:rsidRDefault="00691628" w:rsidP="00687923">
      <w:pPr>
        <w:jc w:val="center"/>
        <w:rPr>
          <w:b/>
          <w:sz w:val="32"/>
          <w:szCs w:val="32"/>
          <w:u w:val="single"/>
        </w:rPr>
      </w:pPr>
    </w:p>
    <w:p w:rsidR="0011554D" w:rsidRDefault="0011554D" w:rsidP="00687923">
      <w:pPr>
        <w:jc w:val="center"/>
        <w:rPr>
          <w:b/>
          <w:sz w:val="32"/>
          <w:szCs w:val="32"/>
          <w:u w:val="single"/>
        </w:rPr>
      </w:pPr>
    </w:p>
    <w:p w:rsidR="0011554D" w:rsidRDefault="0011554D" w:rsidP="00687923">
      <w:pPr>
        <w:jc w:val="center"/>
        <w:rPr>
          <w:b/>
          <w:sz w:val="32"/>
          <w:szCs w:val="32"/>
          <w:u w:val="single"/>
        </w:rPr>
      </w:pPr>
    </w:p>
    <w:p w:rsidR="0011554D" w:rsidRDefault="0011554D" w:rsidP="00687923">
      <w:pPr>
        <w:jc w:val="center"/>
        <w:rPr>
          <w:b/>
          <w:sz w:val="32"/>
          <w:szCs w:val="32"/>
          <w:u w:val="single"/>
        </w:rPr>
      </w:pPr>
    </w:p>
    <w:p w:rsidR="002A2E30" w:rsidRPr="002A2E30" w:rsidRDefault="00290C67" w:rsidP="002A2E30">
      <w:pPr>
        <w:jc w:val="center"/>
        <w:rPr>
          <w:b/>
          <w:color w:val="000000"/>
          <w:sz w:val="32"/>
          <w:szCs w:val="32"/>
          <w:u w:val="single"/>
        </w:rPr>
      </w:pPr>
      <w:r w:rsidRPr="00290C67">
        <w:rPr>
          <w:b/>
          <w:bCs/>
          <w:noProof/>
          <w:color w:val="000000"/>
          <w:sz w:val="32"/>
          <w:szCs w:val="32"/>
          <w:u w:val="single"/>
        </w:rPr>
        <w:lastRenderedPageBreak/>
        <w:pict>
          <v:line id="_x0000_s1089" style="position:absolute;left:0;text-align:left;flip:x;z-index:251724800" from="266.25pt,122.7pt" to="291.75pt,140.7pt" strokecolor="red" strokeweight="2.25pt">
            <v:stroke endarrow="block"/>
            <w10:anchorlock/>
          </v:line>
        </w:pict>
      </w:r>
      <w:r w:rsidR="002A2E30" w:rsidRPr="002A2E30">
        <w:rPr>
          <w:b/>
          <w:color w:val="000000"/>
          <w:sz w:val="32"/>
          <w:szCs w:val="32"/>
          <w:u w:val="single"/>
        </w:rPr>
        <w:t>Reports</w:t>
      </w:r>
    </w:p>
    <w:p w:rsidR="002A2E30" w:rsidRDefault="002A2E30" w:rsidP="002A2E30">
      <w:pPr>
        <w:rPr>
          <w:color w:val="000000"/>
        </w:rPr>
      </w:pPr>
    </w:p>
    <w:p w:rsidR="002A2E30" w:rsidRPr="002A2E30" w:rsidRDefault="008A44D1" w:rsidP="002A2E30">
      <w:pPr>
        <w:rPr>
          <w:color w:val="000000"/>
          <w:sz w:val="28"/>
          <w:szCs w:val="28"/>
        </w:rPr>
      </w:pPr>
      <w:r>
        <w:rPr>
          <w:color w:val="000000"/>
          <w:sz w:val="28"/>
          <w:szCs w:val="28"/>
        </w:rPr>
        <w:t xml:space="preserve">Click on reports and then choose the </w:t>
      </w:r>
      <w:r w:rsidR="00B51C9D">
        <w:rPr>
          <w:color w:val="000000"/>
          <w:sz w:val="28"/>
          <w:szCs w:val="28"/>
        </w:rPr>
        <w:t xml:space="preserve">manifest </w:t>
      </w:r>
      <w:r>
        <w:rPr>
          <w:color w:val="000000"/>
          <w:sz w:val="28"/>
          <w:szCs w:val="28"/>
        </w:rPr>
        <w:t xml:space="preserve">report.  </w:t>
      </w:r>
    </w:p>
    <w:p w:rsidR="002A2E30" w:rsidRPr="002A2E30" w:rsidRDefault="002A2E30" w:rsidP="002A2E30">
      <w:pPr>
        <w:rPr>
          <w:color w:val="000000"/>
          <w:sz w:val="28"/>
          <w:szCs w:val="28"/>
        </w:rPr>
      </w:pPr>
    </w:p>
    <w:p w:rsidR="008A44D1" w:rsidRPr="005245D4" w:rsidRDefault="002A2E30" w:rsidP="00456112">
      <w:pPr>
        <w:ind w:left="720"/>
        <w:rPr>
          <w:color w:val="000000"/>
          <w:sz w:val="28"/>
          <w:szCs w:val="28"/>
        </w:rPr>
      </w:pPr>
      <w:r w:rsidRPr="002A2E30">
        <w:rPr>
          <w:b/>
          <w:bCs/>
          <w:color w:val="000000"/>
          <w:sz w:val="28"/>
          <w:szCs w:val="28"/>
        </w:rPr>
        <w:t xml:space="preserve">Manifest Report - </w:t>
      </w:r>
      <w:r w:rsidR="00CA7C23" w:rsidRPr="00CA7C23">
        <w:rPr>
          <w:bCs/>
          <w:color w:val="000000"/>
          <w:sz w:val="28"/>
          <w:szCs w:val="28"/>
        </w:rPr>
        <w:t>T</w:t>
      </w:r>
      <w:r w:rsidR="008A44D1">
        <w:rPr>
          <w:color w:val="000000"/>
          <w:sz w:val="28"/>
          <w:szCs w:val="28"/>
        </w:rPr>
        <w:t xml:space="preserve">his report </w:t>
      </w:r>
      <w:r w:rsidR="00CA7C23">
        <w:rPr>
          <w:color w:val="000000"/>
          <w:sz w:val="28"/>
          <w:szCs w:val="28"/>
        </w:rPr>
        <w:t>will show</w:t>
      </w:r>
      <w:r w:rsidR="008A44D1">
        <w:rPr>
          <w:color w:val="000000"/>
          <w:sz w:val="28"/>
          <w:szCs w:val="28"/>
        </w:rPr>
        <w:t xml:space="preserve"> all </w:t>
      </w:r>
      <w:r w:rsidRPr="002A2E30">
        <w:rPr>
          <w:color w:val="000000"/>
          <w:sz w:val="28"/>
          <w:szCs w:val="28"/>
        </w:rPr>
        <w:t xml:space="preserve">outbound </w:t>
      </w:r>
      <w:r w:rsidR="005245D4">
        <w:rPr>
          <w:color w:val="000000"/>
          <w:sz w:val="28"/>
          <w:szCs w:val="28"/>
        </w:rPr>
        <w:t xml:space="preserve">shipments </w:t>
      </w:r>
      <w:r w:rsidR="008A44D1">
        <w:rPr>
          <w:color w:val="000000"/>
          <w:sz w:val="28"/>
          <w:szCs w:val="28"/>
        </w:rPr>
        <w:t xml:space="preserve">from a specific pickup location </w:t>
      </w:r>
      <w:r w:rsidR="005245D4">
        <w:rPr>
          <w:color w:val="000000"/>
          <w:sz w:val="28"/>
          <w:szCs w:val="28"/>
        </w:rPr>
        <w:t>and/</w:t>
      </w:r>
      <w:r w:rsidR="008A44D1">
        <w:rPr>
          <w:color w:val="000000"/>
          <w:sz w:val="28"/>
          <w:szCs w:val="28"/>
        </w:rPr>
        <w:t xml:space="preserve">or </w:t>
      </w:r>
      <w:r w:rsidR="005245D4">
        <w:rPr>
          <w:color w:val="000000"/>
          <w:sz w:val="28"/>
          <w:szCs w:val="28"/>
        </w:rPr>
        <w:t xml:space="preserve">all </w:t>
      </w:r>
      <w:r w:rsidR="008A44D1">
        <w:rPr>
          <w:color w:val="000000"/>
          <w:sz w:val="28"/>
          <w:szCs w:val="28"/>
        </w:rPr>
        <w:t xml:space="preserve">inbound </w:t>
      </w:r>
      <w:r w:rsidR="005245D4">
        <w:rPr>
          <w:color w:val="000000"/>
          <w:sz w:val="28"/>
          <w:szCs w:val="28"/>
        </w:rPr>
        <w:t xml:space="preserve">shipments </w:t>
      </w:r>
      <w:r w:rsidR="008A44D1">
        <w:rPr>
          <w:color w:val="000000"/>
          <w:sz w:val="28"/>
          <w:szCs w:val="28"/>
        </w:rPr>
        <w:t>to</w:t>
      </w:r>
      <w:r w:rsidR="005245D4">
        <w:rPr>
          <w:color w:val="000000"/>
          <w:sz w:val="28"/>
          <w:szCs w:val="28"/>
        </w:rPr>
        <w:t xml:space="preserve"> a specific delivery location.  </w:t>
      </w:r>
    </w:p>
    <w:p w:rsidR="008A44D1" w:rsidRPr="005245D4" w:rsidRDefault="008A44D1" w:rsidP="008A44D1">
      <w:pPr>
        <w:ind w:left="360"/>
        <w:rPr>
          <w:color w:val="000000"/>
          <w:sz w:val="28"/>
          <w:szCs w:val="28"/>
        </w:rPr>
      </w:pPr>
    </w:p>
    <w:p w:rsidR="00CF2105" w:rsidRDefault="00290C67" w:rsidP="009955AF">
      <w:pPr>
        <w:rPr>
          <w:sz w:val="28"/>
          <w:szCs w:val="28"/>
        </w:rPr>
      </w:pPr>
      <w:r>
        <w:rPr>
          <w:noProof/>
          <w:sz w:val="28"/>
          <w:szCs w:val="28"/>
        </w:rPr>
        <w:pict>
          <v:oval id="_x0000_s1090" style="position:absolute;margin-left:207.75pt;margin-top:23.2pt;width:63pt;height:31.9pt;z-index:251725824" filled="f" strokecolor="red"/>
        </w:pict>
      </w:r>
      <w:r w:rsidR="00B51C9D" w:rsidRPr="00B51C9D">
        <w:rPr>
          <w:noProof/>
          <w:sz w:val="28"/>
          <w:szCs w:val="28"/>
        </w:rPr>
        <w:drawing>
          <wp:inline distT="0" distB="0" distL="0" distR="0">
            <wp:extent cx="5943600" cy="721360"/>
            <wp:effectExtent l="19050" t="0" r="0" b="0"/>
            <wp:docPr id="40"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408" t="23507" r="26452" b="66113"/>
                    <a:stretch>
                      <a:fillRect/>
                    </a:stretch>
                  </pic:blipFill>
                  <pic:spPr bwMode="auto">
                    <a:xfrm>
                      <a:off x="0" y="0"/>
                      <a:ext cx="5943600" cy="721360"/>
                    </a:xfrm>
                    <a:prstGeom prst="rect">
                      <a:avLst/>
                    </a:prstGeom>
                    <a:noFill/>
                    <a:ln w="9525">
                      <a:noFill/>
                      <a:miter lim="800000"/>
                      <a:headEnd/>
                      <a:tailEnd/>
                    </a:ln>
                  </pic:spPr>
                </pic:pic>
              </a:graphicData>
            </a:graphic>
          </wp:inline>
        </w:drawing>
      </w:r>
    </w:p>
    <w:p w:rsidR="00733219" w:rsidRDefault="00733219" w:rsidP="009955AF">
      <w:pPr>
        <w:rPr>
          <w:sz w:val="28"/>
          <w:szCs w:val="28"/>
        </w:rPr>
      </w:pPr>
    </w:p>
    <w:p w:rsidR="008A44D1" w:rsidRDefault="00733219" w:rsidP="009955AF">
      <w:pPr>
        <w:rPr>
          <w:color w:val="000000"/>
          <w:sz w:val="28"/>
          <w:szCs w:val="28"/>
        </w:rPr>
      </w:pPr>
      <w:r>
        <w:rPr>
          <w:color w:val="000000"/>
          <w:sz w:val="28"/>
          <w:szCs w:val="28"/>
        </w:rPr>
        <w:t xml:space="preserve">Select the pickup/delivery location </w:t>
      </w:r>
      <w:r w:rsidRPr="002A2E30">
        <w:rPr>
          <w:color w:val="000000"/>
          <w:sz w:val="28"/>
          <w:szCs w:val="28"/>
        </w:rPr>
        <w:t xml:space="preserve">company you want to run </w:t>
      </w:r>
      <w:r w:rsidR="00073D9A">
        <w:rPr>
          <w:color w:val="000000"/>
          <w:sz w:val="28"/>
          <w:szCs w:val="28"/>
        </w:rPr>
        <w:t xml:space="preserve">a </w:t>
      </w:r>
      <w:r w:rsidRPr="002A2E30">
        <w:rPr>
          <w:color w:val="000000"/>
          <w:sz w:val="28"/>
          <w:szCs w:val="28"/>
        </w:rPr>
        <w:t>manifest report for</w:t>
      </w:r>
      <w:r w:rsidR="00073D9A">
        <w:rPr>
          <w:color w:val="000000"/>
          <w:sz w:val="28"/>
          <w:szCs w:val="28"/>
        </w:rPr>
        <w:t xml:space="preserve">, </w:t>
      </w:r>
      <w:r w:rsidRPr="002A2E30">
        <w:rPr>
          <w:color w:val="000000"/>
          <w:sz w:val="28"/>
          <w:szCs w:val="28"/>
        </w:rPr>
        <w:t xml:space="preserve">from </w:t>
      </w:r>
      <w:r w:rsidR="00073D9A">
        <w:rPr>
          <w:color w:val="000000"/>
          <w:sz w:val="28"/>
          <w:szCs w:val="28"/>
        </w:rPr>
        <w:t xml:space="preserve">the </w:t>
      </w:r>
      <w:r w:rsidRPr="002A2E30">
        <w:rPr>
          <w:color w:val="000000"/>
          <w:sz w:val="28"/>
          <w:szCs w:val="28"/>
        </w:rPr>
        <w:t>drop down list.</w:t>
      </w:r>
      <w:r>
        <w:rPr>
          <w:color w:val="000000"/>
          <w:sz w:val="28"/>
          <w:szCs w:val="28"/>
        </w:rPr>
        <w:t xml:space="preserve">  Once the location has been chosen, s</w:t>
      </w:r>
      <w:r w:rsidRPr="005245D4">
        <w:rPr>
          <w:color w:val="000000"/>
          <w:sz w:val="28"/>
          <w:szCs w:val="28"/>
        </w:rPr>
        <w:t xml:space="preserve">elect </w:t>
      </w:r>
      <w:r>
        <w:rPr>
          <w:color w:val="000000"/>
          <w:sz w:val="28"/>
          <w:szCs w:val="28"/>
        </w:rPr>
        <w:t>the</w:t>
      </w:r>
      <w:r w:rsidRPr="005245D4">
        <w:rPr>
          <w:color w:val="000000"/>
          <w:sz w:val="28"/>
          <w:szCs w:val="28"/>
        </w:rPr>
        <w:t xml:space="preserve"> date range and click “Get Report.</w:t>
      </w:r>
      <w:r w:rsidR="00934C55">
        <w:rPr>
          <w:color w:val="000000"/>
          <w:sz w:val="28"/>
          <w:szCs w:val="28"/>
        </w:rPr>
        <w:t>”</w:t>
      </w:r>
    </w:p>
    <w:p w:rsidR="00733219" w:rsidRDefault="00733219" w:rsidP="009955AF">
      <w:pPr>
        <w:rPr>
          <w:sz w:val="28"/>
          <w:szCs w:val="28"/>
        </w:rPr>
      </w:pPr>
    </w:p>
    <w:p w:rsidR="00B8619D" w:rsidRDefault="00B8619D" w:rsidP="009955AF">
      <w:pPr>
        <w:rPr>
          <w:sz w:val="28"/>
          <w:szCs w:val="28"/>
        </w:rPr>
      </w:pPr>
      <w:r w:rsidRPr="00B8619D">
        <w:rPr>
          <w:noProof/>
          <w:sz w:val="28"/>
          <w:szCs w:val="28"/>
        </w:rPr>
        <w:drawing>
          <wp:inline distT="0" distB="0" distL="0" distR="0">
            <wp:extent cx="5943600" cy="374015"/>
            <wp:effectExtent l="19050" t="0" r="0" b="0"/>
            <wp:docPr id="12"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408" t="23507" r="26452" b="71130"/>
                    <a:stretch>
                      <a:fillRect/>
                    </a:stretch>
                  </pic:blipFill>
                  <pic:spPr bwMode="auto">
                    <a:xfrm>
                      <a:off x="0" y="0"/>
                      <a:ext cx="5943600" cy="374015"/>
                    </a:xfrm>
                    <a:prstGeom prst="rect">
                      <a:avLst/>
                    </a:prstGeom>
                    <a:noFill/>
                    <a:ln w="9525">
                      <a:noFill/>
                      <a:miter lim="800000"/>
                      <a:headEnd/>
                      <a:tailEnd/>
                    </a:ln>
                  </pic:spPr>
                </pic:pic>
              </a:graphicData>
            </a:graphic>
          </wp:inline>
        </w:drawing>
      </w:r>
    </w:p>
    <w:p w:rsidR="008A44D1" w:rsidRDefault="00290C67" w:rsidP="009955AF">
      <w:pPr>
        <w:rPr>
          <w:sz w:val="28"/>
          <w:szCs w:val="28"/>
        </w:rPr>
      </w:pPr>
      <w:r>
        <w:rPr>
          <w:noProof/>
          <w:sz w:val="28"/>
          <w:szCs w:val="28"/>
        </w:rPr>
        <w:pict>
          <v:line id="_x0000_s1092" style="position:absolute;flip:x;z-index:251727872" from="433.5pt,71.75pt" to="458.25pt,95.45pt" strokecolor="red" strokeweight="2.25pt">
            <v:stroke endarrow="block"/>
            <w10:anchorlock/>
          </v:line>
        </w:pict>
      </w:r>
      <w:r w:rsidR="00B51C9D" w:rsidRPr="00B51C9D">
        <w:rPr>
          <w:noProof/>
          <w:sz w:val="28"/>
          <w:szCs w:val="28"/>
        </w:rPr>
        <w:drawing>
          <wp:inline distT="0" distB="0" distL="0" distR="0">
            <wp:extent cx="5943600" cy="1495425"/>
            <wp:effectExtent l="19050" t="0" r="0" b="0"/>
            <wp:docPr id="42" name="Picture 5"/>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l="24726" t="36415" r="25915" b="41481"/>
                    <a:stretch>
                      <a:fillRect/>
                    </a:stretch>
                  </pic:blipFill>
                  <pic:spPr bwMode="auto">
                    <a:xfrm>
                      <a:off x="0" y="0"/>
                      <a:ext cx="5943600" cy="1495425"/>
                    </a:xfrm>
                    <a:prstGeom prst="rect">
                      <a:avLst/>
                    </a:prstGeom>
                    <a:noFill/>
                    <a:ln w="9525">
                      <a:noFill/>
                      <a:miter lim="800000"/>
                      <a:headEnd/>
                      <a:tailEnd/>
                    </a:ln>
                  </pic:spPr>
                </pic:pic>
              </a:graphicData>
            </a:graphic>
          </wp:inline>
        </w:drawing>
      </w: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5245D4" w:rsidRDefault="005245D4" w:rsidP="009955AF">
      <w:pPr>
        <w:rPr>
          <w:sz w:val="28"/>
          <w:szCs w:val="28"/>
        </w:rPr>
      </w:pPr>
    </w:p>
    <w:p w:rsidR="00B8619D" w:rsidRDefault="00B8619D" w:rsidP="009955AF">
      <w:pPr>
        <w:rPr>
          <w:sz w:val="28"/>
          <w:szCs w:val="28"/>
        </w:rPr>
      </w:pPr>
    </w:p>
    <w:p w:rsidR="00B8619D" w:rsidRDefault="00B8619D" w:rsidP="009955AF">
      <w:pPr>
        <w:rPr>
          <w:sz w:val="28"/>
          <w:szCs w:val="28"/>
        </w:rPr>
      </w:pPr>
    </w:p>
    <w:p w:rsidR="00B8619D" w:rsidRDefault="00B8619D" w:rsidP="009955AF">
      <w:pPr>
        <w:rPr>
          <w:sz w:val="28"/>
          <w:szCs w:val="28"/>
        </w:rPr>
      </w:pPr>
    </w:p>
    <w:p w:rsidR="005245D4" w:rsidRDefault="005245D4" w:rsidP="009955AF">
      <w:pPr>
        <w:rPr>
          <w:sz w:val="28"/>
          <w:szCs w:val="28"/>
        </w:rPr>
      </w:pPr>
      <w:r>
        <w:rPr>
          <w:sz w:val="28"/>
          <w:szCs w:val="28"/>
        </w:rPr>
        <w:lastRenderedPageBreak/>
        <w:t>Our system will then display all shipments with the specifications you chose.</w:t>
      </w:r>
      <w:r w:rsidR="00CB04D5">
        <w:rPr>
          <w:sz w:val="28"/>
          <w:szCs w:val="28"/>
        </w:rPr>
        <w:t xml:space="preserve">  The user has the choice of exporting the details to Excel by clicking the Export to Excel button.</w:t>
      </w:r>
    </w:p>
    <w:p w:rsidR="00B8619D" w:rsidRDefault="00B8619D" w:rsidP="009955AF">
      <w:pPr>
        <w:rPr>
          <w:sz w:val="28"/>
          <w:szCs w:val="28"/>
        </w:rPr>
      </w:pPr>
    </w:p>
    <w:p w:rsidR="00B8619D" w:rsidRDefault="00B8619D" w:rsidP="009955AF">
      <w:pPr>
        <w:rPr>
          <w:sz w:val="28"/>
          <w:szCs w:val="28"/>
        </w:rPr>
      </w:pPr>
      <w:r w:rsidRPr="00B8619D">
        <w:rPr>
          <w:noProof/>
          <w:sz w:val="28"/>
          <w:szCs w:val="28"/>
        </w:rPr>
        <w:drawing>
          <wp:inline distT="0" distB="0" distL="0" distR="0">
            <wp:extent cx="5943600" cy="374015"/>
            <wp:effectExtent l="19050" t="0" r="0" b="0"/>
            <wp:docPr id="13"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408" t="23507" r="26452" b="71130"/>
                    <a:stretch>
                      <a:fillRect/>
                    </a:stretch>
                  </pic:blipFill>
                  <pic:spPr bwMode="auto">
                    <a:xfrm>
                      <a:off x="0" y="0"/>
                      <a:ext cx="5943600" cy="374015"/>
                    </a:xfrm>
                    <a:prstGeom prst="rect">
                      <a:avLst/>
                    </a:prstGeom>
                    <a:noFill/>
                    <a:ln w="9525">
                      <a:noFill/>
                      <a:miter lim="800000"/>
                      <a:headEnd/>
                      <a:tailEnd/>
                    </a:ln>
                  </pic:spPr>
                </pic:pic>
              </a:graphicData>
            </a:graphic>
          </wp:inline>
        </w:drawing>
      </w:r>
    </w:p>
    <w:p w:rsidR="005245D4" w:rsidRDefault="005245D4" w:rsidP="009955AF">
      <w:pPr>
        <w:rPr>
          <w:sz w:val="28"/>
          <w:szCs w:val="28"/>
        </w:rPr>
      </w:pPr>
    </w:p>
    <w:p w:rsidR="005245D4" w:rsidRDefault="00290C67" w:rsidP="009955AF">
      <w:pPr>
        <w:rPr>
          <w:sz w:val="28"/>
          <w:szCs w:val="28"/>
        </w:rPr>
      </w:pPr>
      <w:r>
        <w:rPr>
          <w:noProof/>
          <w:sz w:val="28"/>
          <w:szCs w:val="28"/>
        </w:rPr>
        <w:pict>
          <v:shapetype id="_x0000_t32" coordsize="21600,21600" o:spt="32" o:oned="t" path="m,l21600,21600e" filled="f">
            <v:path arrowok="t" fillok="f" o:connecttype="none"/>
            <o:lock v:ext="edit" shapetype="t"/>
          </v:shapetype>
          <v:shape id="_x0000_s1094" type="#_x0000_t32" style="position:absolute;margin-left:377.25pt;margin-top:76.35pt;width:19.5pt;height:18.75pt;flip:x;z-index:251728896" o:connectortype="straight" strokecolor="red">
            <v:stroke endarrow="block"/>
          </v:shape>
        </w:pict>
      </w:r>
      <w:r w:rsidR="00443ACB" w:rsidRPr="00443ACB">
        <w:rPr>
          <w:noProof/>
          <w:sz w:val="28"/>
          <w:szCs w:val="28"/>
        </w:rPr>
        <w:drawing>
          <wp:inline distT="0" distB="0" distL="0" distR="0">
            <wp:extent cx="6619875" cy="2209800"/>
            <wp:effectExtent l="19050" t="0" r="9525" b="0"/>
            <wp:docPr id="43" name="Picture 6"/>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882" t="36058" b="17425"/>
                    <a:stretch>
                      <a:fillRect/>
                    </a:stretch>
                  </pic:blipFill>
                  <pic:spPr bwMode="auto">
                    <a:xfrm>
                      <a:off x="0" y="0"/>
                      <a:ext cx="6619875" cy="2209800"/>
                    </a:xfrm>
                    <a:prstGeom prst="rect">
                      <a:avLst/>
                    </a:prstGeom>
                    <a:noFill/>
                    <a:ln w="9525">
                      <a:noFill/>
                      <a:miter lim="800000"/>
                      <a:headEnd/>
                      <a:tailEnd/>
                    </a:ln>
                  </pic:spPr>
                </pic:pic>
              </a:graphicData>
            </a:graphic>
          </wp:inline>
        </w:drawing>
      </w:r>
    </w:p>
    <w:p w:rsidR="00CB04D5" w:rsidRDefault="00CB04D5" w:rsidP="009955AF">
      <w:pPr>
        <w:rPr>
          <w:sz w:val="28"/>
          <w:szCs w:val="28"/>
        </w:rPr>
      </w:pPr>
    </w:p>
    <w:p w:rsidR="005245D4" w:rsidRDefault="005245D4"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4018AD" w:rsidRDefault="004018AD" w:rsidP="009955AF">
      <w:pPr>
        <w:rPr>
          <w:sz w:val="28"/>
          <w:szCs w:val="28"/>
        </w:rPr>
      </w:pPr>
    </w:p>
    <w:p w:rsidR="00CB04D5" w:rsidRPr="00780974" w:rsidRDefault="00456112" w:rsidP="00456112">
      <w:pPr>
        <w:jc w:val="center"/>
        <w:rPr>
          <w:b/>
          <w:bCs/>
          <w:color w:val="000000"/>
          <w:sz w:val="28"/>
          <w:szCs w:val="28"/>
          <w:u w:val="single"/>
        </w:rPr>
      </w:pPr>
      <w:r w:rsidRPr="00780974">
        <w:rPr>
          <w:b/>
          <w:bCs/>
          <w:color w:val="000000"/>
          <w:sz w:val="28"/>
          <w:szCs w:val="28"/>
          <w:u w:val="single"/>
        </w:rPr>
        <w:lastRenderedPageBreak/>
        <w:t xml:space="preserve">Carrier 214 </w:t>
      </w:r>
    </w:p>
    <w:p w:rsidR="00CB04D5" w:rsidRDefault="00CB04D5" w:rsidP="00CB04D5">
      <w:pPr>
        <w:rPr>
          <w:b/>
          <w:bCs/>
          <w:color w:val="000000"/>
        </w:rPr>
      </w:pPr>
    </w:p>
    <w:p w:rsidR="007D580C" w:rsidRDefault="007D580C" w:rsidP="00442643">
      <w:pPr>
        <w:rPr>
          <w:sz w:val="28"/>
          <w:szCs w:val="28"/>
        </w:rPr>
      </w:pPr>
      <w:r w:rsidRPr="007D580C">
        <w:rPr>
          <w:sz w:val="28"/>
          <w:szCs w:val="28"/>
        </w:rPr>
        <w:t>Carriers that prefer to send their shipment status messages electronically</w:t>
      </w:r>
      <w:r>
        <w:rPr>
          <w:sz w:val="28"/>
          <w:szCs w:val="28"/>
        </w:rPr>
        <w:t xml:space="preserve"> please contact Lane Balance and we can work with your IT department to start the EDI process</w:t>
      </w:r>
      <w:r w:rsidRPr="007D580C">
        <w:rPr>
          <w:sz w:val="28"/>
          <w:szCs w:val="28"/>
        </w:rPr>
        <w:t>.</w:t>
      </w:r>
    </w:p>
    <w:p w:rsidR="007D580C" w:rsidRDefault="007D580C" w:rsidP="00442643">
      <w:pPr>
        <w:rPr>
          <w:sz w:val="28"/>
          <w:szCs w:val="28"/>
        </w:rPr>
      </w:pPr>
    </w:p>
    <w:p w:rsidR="007D580C" w:rsidRDefault="007D580C" w:rsidP="00442643">
      <w:pPr>
        <w:rPr>
          <w:sz w:val="28"/>
          <w:szCs w:val="28"/>
        </w:rPr>
      </w:pPr>
      <w:r>
        <w:rPr>
          <w:sz w:val="28"/>
          <w:szCs w:val="28"/>
        </w:rPr>
        <w:t>Carriers that don’t have EDI capability or don’t have the volume to send their shipment status messages EDI can manually update shipment status messages fo</w:t>
      </w:r>
      <w:r w:rsidR="003A7AE6">
        <w:rPr>
          <w:sz w:val="28"/>
          <w:szCs w:val="28"/>
        </w:rPr>
        <w:t xml:space="preserve">r their shipments.  The Carrier </w:t>
      </w:r>
      <w:r w:rsidR="00FE0AF9">
        <w:rPr>
          <w:sz w:val="28"/>
          <w:szCs w:val="28"/>
        </w:rPr>
        <w:t>will click on the Carrier 214 tab to view all shipments th</w:t>
      </w:r>
      <w:r w:rsidR="006D738D">
        <w:rPr>
          <w:sz w:val="28"/>
          <w:szCs w:val="28"/>
        </w:rPr>
        <w:t xml:space="preserve">at have been assigned to them.  </w:t>
      </w:r>
      <w:r w:rsidR="003A7AE6">
        <w:rPr>
          <w:sz w:val="28"/>
          <w:szCs w:val="28"/>
        </w:rPr>
        <w:t xml:space="preserve">They </w:t>
      </w:r>
      <w:r w:rsidR="00780974">
        <w:rPr>
          <w:sz w:val="28"/>
          <w:szCs w:val="28"/>
        </w:rPr>
        <w:t xml:space="preserve">can access their </w:t>
      </w:r>
      <w:r w:rsidR="00442643" w:rsidRPr="00442643">
        <w:rPr>
          <w:sz w:val="28"/>
          <w:szCs w:val="28"/>
        </w:rPr>
        <w:t xml:space="preserve">assigned shipments in </w:t>
      </w:r>
      <w:r w:rsidR="00780974">
        <w:rPr>
          <w:sz w:val="28"/>
          <w:szCs w:val="28"/>
        </w:rPr>
        <w:t>one</w:t>
      </w:r>
      <w:r w:rsidR="003A7AE6">
        <w:rPr>
          <w:sz w:val="28"/>
          <w:szCs w:val="28"/>
        </w:rPr>
        <w:t xml:space="preserve"> convenient location.  They </w:t>
      </w:r>
      <w:r w:rsidR="00442643" w:rsidRPr="00442643">
        <w:rPr>
          <w:sz w:val="28"/>
          <w:szCs w:val="28"/>
        </w:rPr>
        <w:t xml:space="preserve">can </w:t>
      </w:r>
      <w:r w:rsidR="00780974">
        <w:rPr>
          <w:sz w:val="28"/>
          <w:szCs w:val="28"/>
        </w:rPr>
        <w:t xml:space="preserve">enter their </w:t>
      </w:r>
      <w:r w:rsidR="00442643" w:rsidRPr="00442643">
        <w:rPr>
          <w:sz w:val="28"/>
          <w:szCs w:val="28"/>
        </w:rPr>
        <w:t>tracking numbers and status</w:t>
      </w:r>
      <w:r w:rsidR="00780974">
        <w:rPr>
          <w:sz w:val="28"/>
          <w:szCs w:val="28"/>
        </w:rPr>
        <w:t xml:space="preserve"> messages for all their shipments a</w:t>
      </w:r>
      <w:r w:rsidR="00442643" w:rsidRPr="00442643">
        <w:rPr>
          <w:sz w:val="28"/>
          <w:szCs w:val="28"/>
        </w:rPr>
        <w:t xml:space="preserve">s well as review new shipments for the day to make </w:t>
      </w:r>
      <w:r w:rsidR="00F6628C">
        <w:rPr>
          <w:sz w:val="28"/>
          <w:szCs w:val="28"/>
        </w:rPr>
        <w:t xml:space="preserve">sure </w:t>
      </w:r>
      <w:r w:rsidR="00780974">
        <w:rPr>
          <w:sz w:val="28"/>
          <w:szCs w:val="28"/>
        </w:rPr>
        <w:t xml:space="preserve">shipments </w:t>
      </w:r>
      <w:r w:rsidR="00F6628C">
        <w:rPr>
          <w:sz w:val="28"/>
          <w:szCs w:val="28"/>
        </w:rPr>
        <w:t xml:space="preserve">are not </w:t>
      </w:r>
      <w:r w:rsidR="00442643" w:rsidRPr="00442643">
        <w:rPr>
          <w:sz w:val="28"/>
          <w:szCs w:val="28"/>
        </w:rPr>
        <w:t>missed.</w:t>
      </w:r>
      <w:r w:rsidR="00EA6718">
        <w:rPr>
          <w:sz w:val="28"/>
          <w:szCs w:val="28"/>
        </w:rPr>
        <w:t xml:space="preserve">  The carrier can also export all shipments to an Excel spreadsheet.</w:t>
      </w:r>
      <w:r>
        <w:rPr>
          <w:sz w:val="28"/>
          <w:szCs w:val="28"/>
        </w:rPr>
        <w:t xml:space="preserve">  </w:t>
      </w:r>
    </w:p>
    <w:p w:rsidR="007D580C" w:rsidRDefault="007D580C" w:rsidP="00442643">
      <w:pPr>
        <w:rPr>
          <w:sz w:val="28"/>
          <w:szCs w:val="28"/>
        </w:rPr>
      </w:pPr>
    </w:p>
    <w:p w:rsidR="00B8619D" w:rsidRDefault="00290C67" w:rsidP="00442643">
      <w:pPr>
        <w:rPr>
          <w:sz w:val="28"/>
          <w:szCs w:val="28"/>
        </w:rPr>
      </w:pPr>
      <w:r>
        <w:rPr>
          <w:noProof/>
          <w:sz w:val="28"/>
          <w:szCs w:val="28"/>
        </w:rPr>
        <w:pict>
          <v:shape id="_x0000_s1100" type="#_x0000_t32" style="position:absolute;margin-left:358.5pt;margin-top:2.5pt;width:32.25pt;height:36pt;flip:x;z-index:251736064" o:connectortype="straight" strokecolor="red">
            <v:stroke endarrow="block"/>
          </v:shape>
        </w:pict>
      </w:r>
    </w:p>
    <w:p w:rsidR="00780974" w:rsidRDefault="00B8619D" w:rsidP="00442643">
      <w:pPr>
        <w:rPr>
          <w:sz w:val="28"/>
          <w:szCs w:val="28"/>
        </w:rPr>
      </w:pPr>
      <w:r w:rsidRPr="00B8619D">
        <w:rPr>
          <w:noProof/>
          <w:sz w:val="28"/>
          <w:szCs w:val="28"/>
        </w:rPr>
        <w:drawing>
          <wp:inline distT="0" distB="0" distL="0" distR="0">
            <wp:extent cx="5943600" cy="374015"/>
            <wp:effectExtent l="19050" t="0" r="0" b="0"/>
            <wp:docPr id="14"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408" t="23507" r="26452" b="71130"/>
                    <a:stretch>
                      <a:fillRect/>
                    </a:stretch>
                  </pic:blipFill>
                  <pic:spPr bwMode="auto">
                    <a:xfrm>
                      <a:off x="0" y="0"/>
                      <a:ext cx="5943600" cy="374015"/>
                    </a:xfrm>
                    <a:prstGeom prst="rect">
                      <a:avLst/>
                    </a:prstGeom>
                    <a:noFill/>
                    <a:ln w="9525">
                      <a:noFill/>
                      <a:miter lim="800000"/>
                      <a:headEnd/>
                      <a:tailEnd/>
                    </a:ln>
                  </pic:spPr>
                </pic:pic>
              </a:graphicData>
            </a:graphic>
          </wp:inline>
        </w:drawing>
      </w:r>
    </w:p>
    <w:p w:rsidR="00780974" w:rsidRDefault="00780974" w:rsidP="00442643">
      <w:pPr>
        <w:rPr>
          <w:sz w:val="28"/>
          <w:szCs w:val="28"/>
        </w:rPr>
      </w:pPr>
    </w:p>
    <w:p w:rsidR="00780974" w:rsidRPr="00442643" w:rsidRDefault="00802B6C" w:rsidP="00442643">
      <w:pPr>
        <w:rPr>
          <w:sz w:val="28"/>
          <w:szCs w:val="28"/>
        </w:rPr>
      </w:pPr>
      <w:r w:rsidRPr="00802B6C">
        <w:rPr>
          <w:noProof/>
          <w:sz w:val="28"/>
          <w:szCs w:val="28"/>
        </w:rPr>
        <w:drawing>
          <wp:inline distT="0" distB="0" distL="0" distR="0">
            <wp:extent cx="6705600" cy="2695575"/>
            <wp:effectExtent l="19050" t="0" r="0" b="0"/>
            <wp:docPr id="6" name="Picture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l="719" t="35947" r="1151" b="7446"/>
                    <a:stretch>
                      <a:fillRect/>
                    </a:stretch>
                  </pic:blipFill>
                  <pic:spPr bwMode="auto">
                    <a:xfrm>
                      <a:off x="0" y="0"/>
                      <a:ext cx="6705600" cy="2695575"/>
                    </a:xfrm>
                    <a:prstGeom prst="rect">
                      <a:avLst/>
                    </a:prstGeom>
                    <a:noFill/>
                    <a:ln w="9525">
                      <a:noFill/>
                      <a:miter lim="800000"/>
                      <a:headEnd/>
                      <a:tailEnd/>
                    </a:ln>
                  </pic:spPr>
                </pic:pic>
              </a:graphicData>
            </a:graphic>
          </wp:inline>
        </w:drawing>
      </w:r>
      <w:r w:rsidRPr="00802B6C">
        <w:rPr>
          <w:sz w:val="28"/>
          <w:szCs w:val="28"/>
        </w:rPr>
        <w:t xml:space="preserve"> </w:t>
      </w:r>
    </w:p>
    <w:p w:rsidR="00CB04D5" w:rsidRPr="00CB04D5" w:rsidRDefault="00CB04D5" w:rsidP="00CB04D5">
      <w:pPr>
        <w:rPr>
          <w:sz w:val="28"/>
          <w:szCs w:val="28"/>
        </w:rPr>
      </w:pPr>
    </w:p>
    <w:p w:rsidR="00802B6C" w:rsidRDefault="00802B6C" w:rsidP="00802B6C">
      <w:pPr>
        <w:pStyle w:val="BodyTextIndent"/>
        <w:ind w:left="0"/>
        <w:jc w:val="both"/>
        <w:rPr>
          <w:sz w:val="28"/>
          <w:szCs w:val="28"/>
        </w:rPr>
      </w:pPr>
    </w:p>
    <w:p w:rsidR="00802B6C" w:rsidRDefault="00802B6C" w:rsidP="00802B6C">
      <w:pPr>
        <w:pStyle w:val="BodyTextIndent"/>
        <w:ind w:left="0"/>
        <w:jc w:val="both"/>
        <w:rPr>
          <w:sz w:val="28"/>
          <w:szCs w:val="28"/>
        </w:rPr>
      </w:pPr>
    </w:p>
    <w:p w:rsidR="00802B6C" w:rsidRDefault="00802B6C" w:rsidP="00802B6C">
      <w:pPr>
        <w:pStyle w:val="BodyTextIndent"/>
        <w:ind w:left="0"/>
        <w:jc w:val="both"/>
        <w:rPr>
          <w:sz w:val="28"/>
          <w:szCs w:val="28"/>
        </w:rPr>
      </w:pPr>
    </w:p>
    <w:p w:rsidR="00802B6C" w:rsidRDefault="00802B6C" w:rsidP="00802B6C">
      <w:pPr>
        <w:pStyle w:val="BodyTextIndent"/>
        <w:ind w:left="0"/>
        <w:jc w:val="both"/>
        <w:rPr>
          <w:sz w:val="28"/>
          <w:szCs w:val="28"/>
        </w:rPr>
      </w:pPr>
      <w:r>
        <w:rPr>
          <w:sz w:val="28"/>
          <w:szCs w:val="28"/>
        </w:rPr>
        <w:lastRenderedPageBreak/>
        <w:t xml:space="preserve">To add the carrier tracking number, the </w:t>
      </w:r>
      <w:r w:rsidR="005E6184">
        <w:rPr>
          <w:sz w:val="28"/>
          <w:szCs w:val="28"/>
        </w:rPr>
        <w:t>user</w:t>
      </w:r>
      <w:r>
        <w:rPr>
          <w:sz w:val="28"/>
          <w:szCs w:val="28"/>
        </w:rPr>
        <w:t xml:space="preserve"> will find the shipment by looking </w:t>
      </w:r>
      <w:r w:rsidR="000F186B">
        <w:rPr>
          <w:sz w:val="28"/>
          <w:szCs w:val="28"/>
        </w:rPr>
        <w:t xml:space="preserve">in the Shipment Number column.  </w:t>
      </w:r>
      <w:r>
        <w:rPr>
          <w:sz w:val="28"/>
          <w:szCs w:val="28"/>
        </w:rPr>
        <w:t>Once the shipment has been found, the user can enter their tracking number i</w:t>
      </w:r>
      <w:r w:rsidR="00EA6718">
        <w:rPr>
          <w:sz w:val="28"/>
          <w:szCs w:val="28"/>
        </w:rPr>
        <w:t>n</w:t>
      </w:r>
      <w:r>
        <w:rPr>
          <w:sz w:val="28"/>
          <w:szCs w:val="28"/>
        </w:rPr>
        <w:t xml:space="preserve"> the Carrier Reference field.</w:t>
      </w:r>
    </w:p>
    <w:p w:rsidR="00802B6C" w:rsidRDefault="00802B6C" w:rsidP="00802B6C">
      <w:pPr>
        <w:pStyle w:val="BodyTextIndent"/>
        <w:ind w:left="0"/>
        <w:jc w:val="both"/>
        <w:rPr>
          <w:sz w:val="28"/>
          <w:szCs w:val="28"/>
        </w:rPr>
      </w:pPr>
    </w:p>
    <w:p w:rsidR="00B8619D" w:rsidRDefault="00B8619D" w:rsidP="00802B6C">
      <w:pPr>
        <w:pStyle w:val="BodyTextIndent"/>
        <w:ind w:left="0"/>
        <w:jc w:val="both"/>
        <w:rPr>
          <w:sz w:val="28"/>
          <w:szCs w:val="28"/>
        </w:rPr>
      </w:pPr>
      <w:r w:rsidRPr="00B8619D">
        <w:rPr>
          <w:noProof/>
          <w:sz w:val="28"/>
          <w:szCs w:val="28"/>
        </w:rPr>
        <w:drawing>
          <wp:inline distT="0" distB="0" distL="0" distR="0">
            <wp:extent cx="5943600" cy="374015"/>
            <wp:effectExtent l="19050" t="0" r="0" b="0"/>
            <wp:docPr id="15"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408" t="23507" r="26452" b="71130"/>
                    <a:stretch>
                      <a:fillRect/>
                    </a:stretch>
                  </pic:blipFill>
                  <pic:spPr bwMode="auto">
                    <a:xfrm>
                      <a:off x="0" y="0"/>
                      <a:ext cx="5943600" cy="374015"/>
                    </a:xfrm>
                    <a:prstGeom prst="rect">
                      <a:avLst/>
                    </a:prstGeom>
                    <a:noFill/>
                    <a:ln w="9525">
                      <a:noFill/>
                      <a:miter lim="800000"/>
                      <a:headEnd/>
                      <a:tailEnd/>
                    </a:ln>
                  </pic:spPr>
                </pic:pic>
              </a:graphicData>
            </a:graphic>
          </wp:inline>
        </w:drawing>
      </w:r>
    </w:p>
    <w:p w:rsidR="00802B6C" w:rsidRDefault="00290C67" w:rsidP="00802B6C">
      <w:pPr>
        <w:pStyle w:val="BodyTextIndent"/>
        <w:ind w:left="0"/>
        <w:jc w:val="both"/>
        <w:rPr>
          <w:sz w:val="28"/>
          <w:szCs w:val="28"/>
        </w:rPr>
      </w:pPr>
      <w:r>
        <w:rPr>
          <w:noProof/>
          <w:sz w:val="28"/>
          <w:szCs w:val="28"/>
        </w:rPr>
        <w:pict>
          <v:shape id="_x0000_s1096" type="#_x0000_t32" style="position:absolute;left:0;text-align:left;margin-left:278.25pt;margin-top:19.15pt;width:20.25pt;height:27.95pt;flip:x;z-index:251730944" o:connectortype="straight" strokecolor="red">
            <v:stroke endarrow="block"/>
          </v:shape>
        </w:pict>
      </w:r>
      <w:r w:rsidR="00802B6C" w:rsidRPr="00802B6C">
        <w:rPr>
          <w:noProof/>
          <w:sz w:val="28"/>
          <w:szCs w:val="28"/>
        </w:rPr>
        <w:drawing>
          <wp:inline distT="0" distB="0" distL="0" distR="0">
            <wp:extent cx="6591300" cy="2790825"/>
            <wp:effectExtent l="19050" t="0" r="0" b="0"/>
            <wp:docPr id="7"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l="753" t="36921" r="1205" b="7642"/>
                    <a:stretch>
                      <a:fillRect/>
                    </a:stretch>
                  </pic:blipFill>
                  <pic:spPr bwMode="auto">
                    <a:xfrm>
                      <a:off x="0" y="0"/>
                      <a:ext cx="6591300" cy="2790825"/>
                    </a:xfrm>
                    <a:prstGeom prst="rect">
                      <a:avLst/>
                    </a:prstGeom>
                    <a:noFill/>
                    <a:ln w="9525">
                      <a:noFill/>
                      <a:miter lim="800000"/>
                      <a:headEnd/>
                      <a:tailEnd/>
                    </a:ln>
                  </pic:spPr>
                </pic:pic>
              </a:graphicData>
            </a:graphic>
          </wp:inline>
        </w:drawing>
      </w:r>
    </w:p>
    <w:p w:rsidR="005245D4" w:rsidRPr="00802B6C" w:rsidRDefault="00802B6C" w:rsidP="00802B6C">
      <w:pPr>
        <w:pStyle w:val="BodyTextIndent"/>
        <w:ind w:left="0"/>
        <w:jc w:val="both"/>
        <w:rPr>
          <w:sz w:val="28"/>
          <w:szCs w:val="28"/>
        </w:rPr>
      </w:pPr>
      <w:r>
        <w:rPr>
          <w:sz w:val="28"/>
          <w:szCs w:val="28"/>
        </w:rPr>
        <w:t xml:space="preserve"> </w:t>
      </w: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3E6491" w:rsidRDefault="003E6491" w:rsidP="009955AF">
      <w:pPr>
        <w:rPr>
          <w:sz w:val="28"/>
          <w:szCs w:val="28"/>
        </w:rPr>
      </w:pPr>
    </w:p>
    <w:p w:rsidR="00B8619D" w:rsidRDefault="00B8619D" w:rsidP="009955AF">
      <w:pPr>
        <w:rPr>
          <w:sz w:val="28"/>
          <w:szCs w:val="28"/>
        </w:rPr>
      </w:pPr>
    </w:p>
    <w:p w:rsidR="005245D4" w:rsidRDefault="003E6491" w:rsidP="009955AF">
      <w:pPr>
        <w:rPr>
          <w:sz w:val="28"/>
          <w:szCs w:val="28"/>
        </w:rPr>
      </w:pPr>
      <w:r>
        <w:rPr>
          <w:sz w:val="28"/>
          <w:szCs w:val="28"/>
        </w:rPr>
        <w:lastRenderedPageBreak/>
        <w:t>To add the status messages for their shipments, the user will select the appropriate status from the drop down box.</w:t>
      </w:r>
    </w:p>
    <w:p w:rsidR="00B8619D" w:rsidRDefault="00B8619D" w:rsidP="009955AF">
      <w:pPr>
        <w:rPr>
          <w:sz w:val="28"/>
          <w:szCs w:val="28"/>
        </w:rPr>
      </w:pPr>
    </w:p>
    <w:p w:rsidR="00B8619D" w:rsidRDefault="00B8619D" w:rsidP="009955AF">
      <w:pPr>
        <w:rPr>
          <w:sz w:val="28"/>
          <w:szCs w:val="28"/>
        </w:rPr>
      </w:pPr>
      <w:r w:rsidRPr="00B8619D">
        <w:rPr>
          <w:noProof/>
          <w:sz w:val="28"/>
          <w:szCs w:val="28"/>
        </w:rPr>
        <w:drawing>
          <wp:inline distT="0" distB="0" distL="0" distR="0">
            <wp:extent cx="5943600" cy="374015"/>
            <wp:effectExtent l="19050" t="0" r="0" b="0"/>
            <wp:docPr id="16"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408" t="23507" r="26452" b="71130"/>
                    <a:stretch>
                      <a:fillRect/>
                    </a:stretch>
                  </pic:blipFill>
                  <pic:spPr bwMode="auto">
                    <a:xfrm>
                      <a:off x="0" y="0"/>
                      <a:ext cx="5943600" cy="374015"/>
                    </a:xfrm>
                    <a:prstGeom prst="rect">
                      <a:avLst/>
                    </a:prstGeom>
                    <a:noFill/>
                    <a:ln w="9525">
                      <a:noFill/>
                      <a:miter lim="800000"/>
                      <a:headEnd/>
                      <a:tailEnd/>
                    </a:ln>
                  </pic:spPr>
                </pic:pic>
              </a:graphicData>
            </a:graphic>
          </wp:inline>
        </w:drawing>
      </w:r>
    </w:p>
    <w:p w:rsidR="005245D4" w:rsidRDefault="005245D4" w:rsidP="009955AF">
      <w:pPr>
        <w:rPr>
          <w:sz w:val="28"/>
          <w:szCs w:val="28"/>
        </w:rPr>
      </w:pPr>
    </w:p>
    <w:p w:rsidR="005245D4" w:rsidRDefault="00290C67" w:rsidP="009955AF">
      <w:pPr>
        <w:rPr>
          <w:sz w:val="28"/>
          <w:szCs w:val="28"/>
        </w:rPr>
      </w:pPr>
      <w:r>
        <w:rPr>
          <w:noProof/>
          <w:sz w:val="28"/>
          <w:szCs w:val="28"/>
        </w:rPr>
        <w:pict>
          <v:shape id="_x0000_s1097" type="#_x0000_t32" style="position:absolute;margin-left:170.25pt;margin-top:17.65pt;width:19.5pt;height:25.3pt;flip:x;z-index:251731968" o:connectortype="straight" strokecolor="red">
            <v:stroke endarrow="block"/>
          </v:shape>
        </w:pict>
      </w:r>
      <w:r w:rsidR="003E6491" w:rsidRPr="003E6491">
        <w:rPr>
          <w:noProof/>
          <w:sz w:val="28"/>
          <w:szCs w:val="28"/>
        </w:rPr>
        <w:drawing>
          <wp:inline distT="0" distB="0" distL="0" distR="0">
            <wp:extent cx="6162675" cy="2457450"/>
            <wp:effectExtent l="19050" t="0" r="9525" b="0"/>
            <wp:docPr id="8" name="Picture 4"/>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l="769" t="36882" r="1846" b="7241"/>
                    <a:stretch>
                      <a:fillRect/>
                    </a:stretch>
                  </pic:blipFill>
                  <pic:spPr bwMode="auto">
                    <a:xfrm>
                      <a:off x="0" y="0"/>
                      <a:ext cx="6162675" cy="2457450"/>
                    </a:xfrm>
                    <a:prstGeom prst="rect">
                      <a:avLst/>
                    </a:prstGeom>
                    <a:noFill/>
                    <a:ln w="9525">
                      <a:noFill/>
                      <a:miter lim="800000"/>
                      <a:headEnd/>
                      <a:tailEnd/>
                    </a:ln>
                  </pic:spPr>
                </pic:pic>
              </a:graphicData>
            </a:graphic>
          </wp:inline>
        </w:drawing>
      </w:r>
    </w:p>
    <w:p w:rsidR="003E6491" w:rsidRDefault="003E6491" w:rsidP="009955AF">
      <w:pPr>
        <w:rPr>
          <w:sz w:val="28"/>
          <w:szCs w:val="28"/>
        </w:rPr>
      </w:pPr>
    </w:p>
    <w:p w:rsidR="003E6491" w:rsidRDefault="007646C1" w:rsidP="009955AF">
      <w:pPr>
        <w:rPr>
          <w:sz w:val="28"/>
          <w:szCs w:val="28"/>
        </w:rPr>
      </w:pPr>
      <w:r>
        <w:rPr>
          <w:sz w:val="28"/>
          <w:szCs w:val="28"/>
        </w:rPr>
        <w:t xml:space="preserve">Once the appropriate status message has been selected, the user will enter the status date and click on </w:t>
      </w:r>
      <w:r w:rsidR="008412CD">
        <w:rPr>
          <w:sz w:val="28"/>
          <w:szCs w:val="28"/>
        </w:rPr>
        <w:t>“</w:t>
      </w:r>
      <w:r>
        <w:rPr>
          <w:sz w:val="28"/>
          <w:szCs w:val="28"/>
        </w:rPr>
        <w:t>Update Shipment Status.</w:t>
      </w:r>
      <w:r w:rsidR="008412CD">
        <w:rPr>
          <w:sz w:val="28"/>
          <w:szCs w:val="28"/>
        </w:rPr>
        <w:t>”</w:t>
      </w:r>
    </w:p>
    <w:p w:rsidR="00B8619D" w:rsidRDefault="00B8619D" w:rsidP="009955AF">
      <w:pPr>
        <w:rPr>
          <w:sz w:val="28"/>
          <w:szCs w:val="28"/>
        </w:rPr>
      </w:pPr>
    </w:p>
    <w:p w:rsidR="00B8619D" w:rsidRDefault="00290C67" w:rsidP="009955AF">
      <w:pPr>
        <w:rPr>
          <w:sz w:val="28"/>
          <w:szCs w:val="28"/>
        </w:rPr>
      </w:pPr>
      <w:r>
        <w:rPr>
          <w:noProof/>
          <w:sz w:val="28"/>
          <w:szCs w:val="28"/>
        </w:rPr>
        <w:pict>
          <v:shape id="_x0000_s1098" type="#_x0000_t32" style="position:absolute;margin-left:378.75pt;margin-top:26pt;width:27pt;height:30.35pt;flip:x;z-index:251732992" o:connectortype="straight" strokecolor="red">
            <v:stroke endarrow="block"/>
          </v:shape>
        </w:pict>
      </w:r>
      <w:r w:rsidR="00B8619D" w:rsidRPr="00B8619D">
        <w:rPr>
          <w:noProof/>
          <w:sz w:val="28"/>
          <w:szCs w:val="28"/>
        </w:rPr>
        <w:drawing>
          <wp:inline distT="0" distB="0" distL="0" distR="0">
            <wp:extent cx="5943600" cy="374015"/>
            <wp:effectExtent l="19050" t="0" r="0" b="0"/>
            <wp:docPr id="17" name="Picture 3"/>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l="25408" t="23507" r="26452" b="71130"/>
                    <a:stretch>
                      <a:fillRect/>
                    </a:stretch>
                  </pic:blipFill>
                  <pic:spPr bwMode="auto">
                    <a:xfrm>
                      <a:off x="0" y="0"/>
                      <a:ext cx="5943600" cy="374015"/>
                    </a:xfrm>
                    <a:prstGeom prst="rect">
                      <a:avLst/>
                    </a:prstGeom>
                    <a:noFill/>
                    <a:ln w="9525">
                      <a:noFill/>
                      <a:miter lim="800000"/>
                      <a:headEnd/>
                      <a:tailEnd/>
                    </a:ln>
                  </pic:spPr>
                </pic:pic>
              </a:graphicData>
            </a:graphic>
          </wp:inline>
        </w:drawing>
      </w:r>
    </w:p>
    <w:p w:rsidR="007646C1" w:rsidRDefault="007646C1" w:rsidP="009955AF">
      <w:pPr>
        <w:rPr>
          <w:sz w:val="28"/>
          <w:szCs w:val="28"/>
        </w:rPr>
      </w:pPr>
    </w:p>
    <w:p w:rsidR="007646C1" w:rsidRDefault="00290C67" w:rsidP="009955AF">
      <w:pPr>
        <w:rPr>
          <w:sz w:val="28"/>
          <w:szCs w:val="28"/>
        </w:rPr>
      </w:pPr>
      <w:r>
        <w:rPr>
          <w:noProof/>
          <w:sz w:val="28"/>
          <w:szCs w:val="28"/>
        </w:rPr>
        <w:pict>
          <v:shape id="_x0000_s1099" type="#_x0000_t32" style="position:absolute;margin-left:209.25pt;margin-top:10.8pt;width:20.25pt;height:32.25pt;flip:x;z-index:251734016" o:connectortype="straight" strokecolor="red">
            <v:stroke endarrow="block"/>
          </v:shape>
        </w:pict>
      </w:r>
      <w:r w:rsidR="007646C1" w:rsidRPr="007646C1">
        <w:rPr>
          <w:noProof/>
          <w:sz w:val="28"/>
          <w:szCs w:val="28"/>
        </w:rPr>
        <w:drawing>
          <wp:inline distT="0" distB="0" distL="0" distR="0">
            <wp:extent cx="6286500" cy="2457450"/>
            <wp:effectExtent l="19050" t="0" r="0" b="0"/>
            <wp:docPr id="9" name="Picture 5"/>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741" t="36980" r="1481" b="7659"/>
                    <a:stretch>
                      <a:fillRect/>
                    </a:stretch>
                  </pic:blipFill>
                  <pic:spPr bwMode="auto">
                    <a:xfrm>
                      <a:off x="0" y="0"/>
                      <a:ext cx="6286500" cy="2457450"/>
                    </a:xfrm>
                    <a:prstGeom prst="rect">
                      <a:avLst/>
                    </a:prstGeom>
                    <a:noFill/>
                    <a:ln w="9525">
                      <a:noFill/>
                      <a:miter lim="800000"/>
                      <a:headEnd/>
                      <a:tailEnd/>
                    </a:ln>
                  </pic:spPr>
                </pic:pic>
              </a:graphicData>
            </a:graphic>
          </wp:inline>
        </w:drawing>
      </w:r>
    </w:p>
    <w:sectPr w:rsidR="007646C1" w:rsidSect="00A37ADC">
      <w:headerReference w:type="default" r:id="rId24"/>
      <w:footerReference w:type="default" r:id="rId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80C" w:rsidRDefault="007D580C" w:rsidP="009955AF">
      <w:r>
        <w:separator/>
      </w:r>
    </w:p>
  </w:endnote>
  <w:endnote w:type="continuationSeparator" w:id="0">
    <w:p w:rsidR="007D580C" w:rsidRDefault="007D580C" w:rsidP="009955A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text" w:tblpY="1"/>
      <w:tblW w:w="5000" w:type="pct"/>
      <w:tblLook w:val="04A0"/>
    </w:tblPr>
    <w:tblGrid>
      <w:gridCol w:w="4309"/>
      <w:gridCol w:w="958"/>
      <w:gridCol w:w="4309"/>
    </w:tblGrid>
    <w:tr w:rsidR="007D580C">
      <w:trPr>
        <w:trHeight w:val="151"/>
      </w:trPr>
      <w:tc>
        <w:tcPr>
          <w:tcW w:w="2250" w:type="pct"/>
          <w:tcBorders>
            <w:bottom w:val="single" w:sz="4" w:space="0" w:color="4F81BD" w:themeColor="accent1"/>
          </w:tcBorders>
        </w:tcPr>
        <w:p w:rsidR="007D580C" w:rsidRPr="00726AC8" w:rsidRDefault="007D580C">
          <w:pPr>
            <w:pStyle w:val="Header"/>
            <w:rPr>
              <w:rFonts w:asciiTheme="majorHAnsi" w:eastAsiaTheme="majorEastAsia" w:hAnsiTheme="majorHAnsi" w:cstheme="majorBidi"/>
              <w:b/>
              <w:bCs/>
            </w:rPr>
          </w:pPr>
        </w:p>
      </w:tc>
      <w:tc>
        <w:tcPr>
          <w:tcW w:w="500" w:type="pct"/>
          <w:vMerge w:val="restart"/>
          <w:noWrap/>
          <w:vAlign w:val="center"/>
        </w:tcPr>
        <w:p w:rsidR="007D580C" w:rsidRDefault="007D580C" w:rsidP="00611026">
          <w:pPr>
            <w:pStyle w:val="NoSpacing"/>
            <w:rPr>
              <w:rFonts w:asciiTheme="majorHAnsi" w:hAnsiTheme="majorHAnsi"/>
            </w:rPr>
          </w:pPr>
          <w:r>
            <w:rPr>
              <w:rFonts w:asciiTheme="majorHAnsi" w:hAnsiTheme="majorHAnsi"/>
              <w:b/>
            </w:rPr>
            <w:t xml:space="preserve">Page </w:t>
          </w:r>
          <w:fldSimple w:instr=" PAGE  \* MERGEFORMAT ">
            <w:r w:rsidR="00C25ECE" w:rsidRPr="00C25ECE">
              <w:rPr>
                <w:rFonts w:asciiTheme="majorHAnsi" w:hAnsiTheme="majorHAnsi"/>
                <w:b/>
                <w:noProof/>
              </w:rPr>
              <w:t>1</w:t>
            </w:r>
          </w:fldSimple>
        </w:p>
      </w:tc>
      <w:tc>
        <w:tcPr>
          <w:tcW w:w="2250" w:type="pct"/>
          <w:tcBorders>
            <w:bottom w:val="single" w:sz="4" w:space="0" w:color="4F81BD" w:themeColor="accent1"/>
          </w:tcBorders>
        </w:tcPr>
        <w:p w:rsidR="007D580C" w:rsidRDefault="007D580C">
          <w:pPr>
            <w:pStyle w:val="Header"/>
            <w:rPr>
              <w:rFonts w:asciiTheme="majorHAnsi" w:eastAsiaTheme="majorEastAsia" w:hAnsiTheme="majorHAnsi" w:cstheme="majorBidi"/>
              <w:b/>
              <w:bCs/>
            </w:rPr>
          </w:pPr>
        </w:p>
      </w:tc>
    </w:tr>
    <w:tr w:rsidR="007D580C">
      <w:trPr>
        <w:trHeight w:val="150"/>
      </w:trPr>
      <w:tc>
        <w:tcPr>
          <w:tcW w:w="2250" w:type="pct"/>
          <w:tcBorders>
            <w:top w:val="single" w:sz="4" w:space="0" w:color="4F81BD" w:themeColor="accent1"/>
          </w:tcBorders>
        </w:tcPr>
        <w:p w:rsidR="007D580C" w:rsidRDefault="007D580C">
          <w:pPr>
            <w:pStyle w:val="Header"/>
            <w:rPr>
              <w:rFonts w:asciiTheme="majorHAnsi" w:eastAsiaTheme="majorEastAsia" w:hAnsiTheme="majorHAnsi" w:cstheme="majorBidi"/>
              <w:b/>
              <w:bCs/>
            </w:rPr>
          </w:pPr>
        </w:p>
      </w:tc>
      <w:tc>
        <w:tcPr>
          <w:tcW w:w="500" w:type="pct"/>
          <w:vMerge/>
        </w:tcPr>
        <w:p w:rsidR="007D580C" w:rsidRDefault="007D580C">
          <w:pPr>
            <w:pStyle w:val="Header"/>
            <w:jc w:val="center"/>
            <w:rPr>
              <w:rFonts w:asciiTheme="majorHAnsi" w:eastAsiaTheme="majorEastAsia" w:hAnsiTheme="majorHAnsi" w:cstheme="majorBidi"/>
              <w:b/>
              <w:bCs/>
            </w:rPr>
          </w:pPr>
        </w:p>
      </w:tc>
      <w:tc>
        <w:tcPr>
          <w:tcW w:w="2250" w:type="pct"/>
          <w:tcBorders>
            <w:top w:val="single" w:sz="4" w:space="0" w:color="4F81BD" w:themeColor="accent1"/>
          </w:tcBorders>
        </w:tcPr>
        <w:p w:rsidR="007D580C" w:rsidRDefault="007D580C">
          <w:pPr>
            <w:pStyle w:val="Header"/>
            <w:rPr>
              <w:rFonts w:asciiTheme="majorHAnsi" w:eastAsiaTheme="majorEastAsia" w:hAnsiTheme="majorHAnsi" w:cstheme="majorBidi"/>
              <w:b/>
              <w:bCs/>
            </w:rPr>
          </w:pPr>
        </w:p>
      </w:tc>
    </w:tr>
  </w:tbl>
  <w:p w:rsidR="007D580C" w:rsidRDefault="007D58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80C" w:rsidRDefault="007D580C" w:rsidP="009955AF">
      <w:r>
        <w:separator/>
      </w:r>
    </w:p>
  </w:footnote>
  <w:footnote w:type="continuationSeparator" w:id="0">
    <w:p w:rsidR="007D580C" w:rsidRDefault="007D580C" w:rsidP="009955A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580C" w:rsidRDefault="007D580C">
    <w:pPr>
      <w:pStyle w:val="Header"/>
    </w:pPr>
    <w:r>
      <w:rPr>
        <w:noProof/>
      </w:rPr>
      <w:drawing>
        <wp:inline distT="0" distB="0" distL="0" distR="0">
          <wp:extent cx="5943600" cy="866775"/>
          <wp:effectExtent l="19050" t="0" r="0" b="0"/>
          <wp:docPr id="1" name="Picture 1" descr="\\lbs-db\Users\hsmith\Documents\lbhe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s-db\Users\hsmith\Documents\lbheader.gif"/>
                  <pic:cNvPicPr>
                    <a:picLocks noChangeAspect="1" noChangeArrowheads="1"/>
                  </pic:cNvPicPr>
                </pic:nvPicPr>
                <pic:blipFill>
                  <a:blip r:embed="rId1"/>
                  <a:srcRect/>
                  <a:stretch>
                    <a:fillRect/>
                  </a:stretch>
                </pic:blipFill>
                <pic:spPr bwMode="auto">
                  <a:xfrm>
                    <a:off x="0" y="0"/>
                    <a:ext cx="5943600" cy="866775"/>
                  </a:xfrm>
                  <a:prstGeom prst="rect">
                    <a:avLst/>
                  </a:prstGeom>
                  <a:noFill/>
                  <a:ln w="9525">
                    <a:noFill/>
                    <a:miter lim="800000"/>
                    <a:headEnd/>
                    <a:tailEnd/>
                  </a:ln>
                </pic:spPr>
              </pic:pic>
            </a:graphicData>
          </a:graphic>
        </wp:inline>
      </w:drawing>
    </w:r>
  </w:p>
  <w:p w:rsidR="007D580C" w:rsidRDefault="007D580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813064"/>
    <w:multiLevelType w:val="hybridMultilevel"/>
    <w:tmpl w:val="DBD4F2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45663CA"/>
    <w:multiLevelType w:val="hybridMultilevel"/>
    <w:tmpl w:val="B7E0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E2B57AD"/>
    <w:multiLevelType w:val="hybridMultilevel"/>
    <w:tmpl w:val="FB36E45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B3943C1"/>
    <w:multiLevelType w:val="multilevel"/>
    <w:tmpl w:val="196EDF84"/>
    <w:lvl w:ilvl="0">
      <w:start w:val="15"/>
      <w:numFmt w:val="decimal"/>
      <w:lvlText w:val="%1"/>
      <w:lvlJc w:val="left"/>
      <w:pPr>
        <w:ind w:left="420" w:hanging="420"/>
      </w:pPr>
      <w:rPr>
        <w:rFonts w:hint="default"/>
      </w:rPr>
    </w:lvl>
    <w:lvl w:ilvl="1">
      <w:start w:val="1"/>
      <w:numFmt w:val="decimal"/>
      <w:lvlText w:val="%1.%2"/>
      <w:lvlJc w:val="left"/>
      <w:pPr>
        <w:ind w:left="3300" w:hanging="420"/>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4">
    <w:nsid w:val="59EF7505"/>
    <w:multiLevelType w:val="hybridMultilevel"/>
    <w:tmpl w:val="DBD4F28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EC91DEC"/>
    <w:multiLevelType w:val="hybridMultilevel"/>
    <w:tmpl w:val="B7E0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759632D"/>
    <w:multiLevelType w:val="hybridMultilevel"/>
    <w:tmpl w:val="B7E0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794653B7"/>
    <w:multiLevelType w:val="hybridMultilevel"/>
    <w:tmpl w:val="B7E0C2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2"/>
  </w:num>
  <w:num w:numId="3">
    <w:abstractNumId w:val="7"/>
  </w:num>
  <w:num w:numId="4">
    <w:abstractNumId w:val="5"/>
  </w:num>
  <w:num w:numId="5">
    <w:abstractNumId w:val="1"/>
  </w:num>
  <w:num w:numId="6">
    <w:abstractNumId w:val="6"/>
  </w:num>
  <w:num w:numId="7">
    <w:abstractNumId w:val="0"/>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43009">
      <o:colormenu v:ext="edit" fillcolor="none" strokecolor="red"/>
    </o:shapedefaults>
  </w:hdrShapeDefaults>
  <w:footnotePr>
    <w:footnote w:id="-1"/>
    <w:footnote w:id="0"/>
  </w:footnotePr>
  <w:endnotePr>
    <w:endnote w:id="-1"/>
    <w:endnote w:id="0"/>
  </w:endnotePr>
  <w:compat/>
  <w:rsids>
    <w:rsidRoot w:val="009955AF"/>
    <w:rsid w:val="00000431"/>
    <w:rsid w:val="000032E8"/>
    <w:rsid w:val="00042F6D"/>
    <w:rsid w:val="00045C15"/>
    <w:rsid w:val="00073D9A"/>
    <w:rsid w:val="000901C8"/>
    <w:rsid w:val="0009107D"/>
    <w:rsid w:val="000931BE"/>
    <w:rsid w:val="000A07A4"/>
    <w:rsid w:val="000B5DDB"/>
    <w:rsid w:val="000E15E9"/>
    <w:rsid w:val="000E2AC9"/>
    <w:rsid w:val="000F186B"/>
    <w:rsid w:val="0011554D"/>
    <w:rsid w:val="00120697"/>
    <w:rsid w:val="0012521F"/>
    <w:rsid w:val="001740D6"/>
    <w:rsid w:val="001B6B5F"/>
    <w:rsid w:val="001C039B"/>
    <w:rsid w:val="001C624A"/>
    <w:rsid w:val="001F4EEB"/>
    <w:rsid w:val="00254BC5"/>
    <w:rsid w:val="00277C4A"/>
    <w:rsid w:val="00286E2A"/>
    <w:rsid w:val="00290C67"/>
    <w:rsid w:val="002911EE"/>
    <w:rsid w:val="0029383A"/>
    <w:rsid w:val="002A2E30"/>
    <w:rsid w:val="002A5F29"/>
    <w:rsid w:val="002B25D8"/>
    <w:rsid w:val="002B5225"/>
    <w:rsid w:val="002D78F6"/>
    <w:rsid w:val="003107C5"/>
    <w:rsid w:val="00335C22"/>
    <w:rsid w:val="00345365"/>
    <w:rsid w:val="00381D79"/>
    <w:rsid w:val="00395C1A"/>
    <w:rsid w:val="003A7AE6"/>
    <w:rsid w:val="003C5F6C"/>
    <w:rsid w:val="003D39C5"/>
    <w:rsid w:val="003E6491"/>
    <w:rsid w:val="004018AD"/>
    <w:rsid w:val="00442643"/>
    <w:rsid w:val="00443ACB"/>
    <w:rsid w:val="00443FAF"/>
    <w:rsid w:val="00450268"/>
    <w:rsid w:val="00456112"/>
    <w:rsid w:val="004801C6"/>
    <w:rsid w:val="004A0FC1"/>
    <w:rsid w:val="004B3E2C"/>
    <w:rsid w:val="004C6B42"/>
    <w:rsid w:val="005245D4"/>
    <w:rsid w:val="00594122"/>
    <w:rsid w:val="00594D07"/>
    <w:rsid w:val="005979F7"/>
    <w:rsid w:val="005A029C"/>
    <w:rsid w:val="005C3CA9"/>
    <w:rsid w:val="005D6D57"/>
    <w:rsid w:val="005D7D83"/>
    <w:rsid w:val="005E6184"/>
    <w:rsid w:val="00611026"/>
    <w:rsid w:val="006254BF"/>
    <w:rsid w:val="00631AEC"/>
    <w:rsid w:val="00671B03"/>
    <w:rsid w:val="00687923"/>
    <w:rsid w:val="00691628"/>
    <w:rsid w:val="006C7932"/>
    <w:rsid w:val="006D738D"/>
    <w:rsid w:val="006E4A79"/>
    <w:rsid w:val="00706DBF"/>
    <w:rsid w:val="00714C9A"/>
    <w:rsid w:val="00726AC8"/>
    <w:rsid w:val="007310D1"/>
    <w:rsid w:val="00733219"/>
    <w:rsid w:val="00752296"/>
    <w:rsid w:val="00752D6D"/>
    <w:rsid w:val="0075469F"/>
    <w:rsid w:val="007553E6"/>
    <w:rsid w:val="0076224C"/>
    <w:rsid w:val="007646C1"/>
    <w:rsid w:val="00767CE8"/>
    <w:rsid w:val="00780974"/>
    <w:rsid w:val="007D580C"/>
    <w:rsid w:val="007F0555"/>
    <w:rsid w:val="00802B6C"/>
    <w:rsid w:val="008412CD"/>
    <w:rsid w:val="00874145"/>
    <w:rsid w:val="008A44D1"/>
    <w:rsid w:val="008C1D1C"/>
    <w:rsid w:val="008E3E9B"/>
    <w:rsid w:val="008F1E18"/>
    <w:rsid w:val="0091562B"/>
    <w:rsid w:val="009249F3"/>
    <w:rsid w:val="00934C55"/>
    <w:rsid w:val="00947B47"/>
    <w:rsid w:val="0097053B"/>
    <w:rsid w:val="009955AF"/>
    <w:rsid w:val="009972B2"/>
    <w:rsid w:val="009A156D"/>
    <w:rsid w:val="009B3A16"/>
    <w:rsid w:val="009C3650"/>
    <w:rsid w:val="009D00FA"/>
    <w:rsid w:val="009D7CD0"/>
    <w:rsid w:val="009E0A24"/>
    <w:rsid w:val="00A01BB5"/>
    <w:rsid w:val="00A13192"/>
    <w:rsid w:val="00A235C5"/>
    <w:rsid w:val="00A37ADC"/>
    <w:rsid w:val="00A444FC"/>
    <w:rsid w:val="00A45774"/>
    <w:rsid w:val="00A51258"/>
    <w:rsid w:val="00A528E6"/>
    <w:rsid w:val="00A86CBB"/>
    <w:rsid w:val="00A87B21"/>
    <w:rsid w:val="00A97C6A"/>
    <w:rsid w:val="00AB01B5"/>
    <w:rsid w:val="00AC0145"/>
    <w:rsid w:val="00B00F6B"/>
    <w:rsid w:val="00B27B5D"/>
    <w:rsid w:val="00B304D3"/>
    <w:rsid w:val="00B31B17"/>
    <w:rsid w:val="00B3502C"/>
    <w:rsid w:val="00B414EE"/>
    <w:rsid w:val="00B51C9D"/>
    <w:rsid w:val="00B56D54"/>
    <w:rsid w:val="00B803B7"/>
    <w:rsid w:val="00B8619D"/>
    <w:rsid w:val="00B970C2"/>
    <w:rsid w:val="00BB53EE"/>
    <w:rsid w:val="00BD14DE"/>
    <w:rsid w:val="00BD450F"/>
    <w:rsid w:val="00BD46C2"/>
    <w:rsid w:val="00C17052"/>
    <w:rsid w:val="00C25ECE"/>
    <w:rsid w:val="00C31FC2"/>
    <w:rsid w:val="00C34164"/>
    <w:rsid w:val="00C73E55"/>
    <w:rsid w:val="00C92968"/>
    <w:rsid w:val="00CA7C23"/>
    <w:rsid w:val="00CB04D5"/>
    <w:rsid w:val="00CC2F77"/>
    <w:rsid w:val="00CC733D"/>
    <w:rsid w:val="00CD1878"/>
    <w:rsid w:val="00CE02D2"/>
    <w:rsid w:val="00CE1695"/>
    <w:rsid w:val="00CF189A"/>
    <w:rsid w:val="00CF2105"/>
    <w:rsid w:val="00D11FDC"/>
    <w:rsid w:val="00D40ABB"/>
    <w:rsid w:val="00D573C3"/>
    <w:rsid w:val="00D83F89"/>
    <w:rsid w:val="00D95333"/>
    <w:rsid w:val="00DB235D"/>
    <w:rsid w:val="00DD422E"/>
    <w:rsid w:val="00DE4F05"/>
    <w:rsid w:val="00DF6484"/>
    <w:rsid w:val="00E07147"/>
    <w:rsid w:val="00E232A4"/>
    <w:rsid w:val="00E370B6"/>
    <w:rsid w:val="00E40C36"/>
    <w:rsid w:val="00E41214"/>
    <w:rsid w:val="00E84D5A"/>
    <w:rsid w:val="00EA4F8D"/>
    <w:rsid w:val="00EA6718"/>
    <w:rsid w:val="00EB42D9"/>
    <w:rsid w:val="00ED7B84"/>
    <w:rsid w:val="00F17C0F"/>
    <w:rsid w:val="00F22AC0"/>
    <w:rsid w:val="00F6628C"/>
    <w:rsid w:val="00F70B75"/>
    <w:rsid w:val="00F81468"/>
    <w:rsid w:val="00FE0AF9"/>
    <w:rsid w:val="00FE6D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o:colormenu v:ext="edit" fillcolor="none" strokecolor="red"/>
    </o:shapedefaults>
    <o:shapelayout v:ext="edit">
      <o:idmap v:ext="edit" data="1"/>
      <o:rules v:ext="edit">
        <o:r id="V:Rule7" type="connector" idref="#_x0000_s1094"/>
        <o:r id="V:Rule8" type="connector" idref="#_x0000_s1097"/>
        <o:r id="V:Rule9" type="connector" idref="#_x0000_s1096"/>
        <o:r id="V:Rule10" type="connector" idref="#_x0000_s1098"/>
        <o:r id="V:Rule11" type="connector" idref="#_x0000_s1099"/>
        <o:r id="V:Rule12" type="connector" idref="#_x0000_s1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Body Text 2"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0268"/>
  </w:style>
  <w:style w:type="paragraph" w:styleId="Heading1">
    <w:name w:val="heading 1"/>
    <w:basedOn w:val="Normal"/>
    <w:next w:val="Normal"/>
    <w:link w:val="Heading1Char"/>
    <w:qFormat/>
    <w:rsid w:val="00450268"/>
    <w:pPr>
      <w:keepNext/>
      <w:outlineLvl w:val="0"/>
    </w:pPr>
    <w:rPr>
      <w:sz w:val="24"/>
      <w:u w:val="single"/>
    </w:rPr>
  </w:style>
  <w:style w:type="paragraph" w:styleId="Heading2">
    <w:name w:val="heading 2"/>
    <w:basedOn w:val="Normal"/>
    <w:next w:val="Normal"/>
    <w:link w:val="Heading2Char"/>
    <w:semiHidden/>
    <w:unhideWhenUsed/>
    <w:qFormat/>
    <w:rsid w:val="00DF648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semiHidden/>
    <w:unhideWhenUsed/>
    <w:qFormat/>
    <w:rsid w:val="002A2E3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qFormat/>
    <w:rsid w:val="009955AF"/>
    <w:pPr>
      <w:keepNext/>
      <w:jc w:val="center"/>
      <w:outlineLvl w:val="4"/>
    </w:pPr>
    <w:rPr>
      <w:rFonts w:ascii="Arial" w:hAnsi="Arial" w:cs="Arial"/>
      <w:b/>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50268"/>
    <w:rPr>
      <w:sz w:val="24"/>
      <w:u w:val="single"/>
    </w:rPr>
  </w:style>
  <w:style w:type="paragraph" w:styleId="Title">
    <w:name w:val="Title"/>
    <w:basedOn w:val="Normal"/>
    <w:link w:val="TitleChar"/>
    <w:qFormat/>
    <w:rsid w:val="00450268"/>
    <w:pPr>
      <w:jc w:val="center"/>
    </w:pPr>
    <w:rPr>
      <w:b/>
      <w:bCs/>
      <w:sz w:val="24"/>
    </w:rPr>
  </w:style>
  <w:style w:type="character" w:customStyle="1" w:styleId="TitleChar">
    <w:name w:val="Title Char"/>
    <w:basedOn w:val="DefaultParagraphFont"/>
    <w:link w:val="Title"/>
    <w:rsid w:val="00450268"/>
    <w:rPr>
      <w:b/>
      <w:bCs/>
      <w:sz w:val="24"/>
    </w:rPr>
  </w:style>
  <w:style w:type="paragraph" w:styleId="Subtitle">
    <w:name w:val="Subtitle"/>
    <w:basedOn w:val="Normal"/>
    <w:link w:val="SubtitleChar"/>
    <w:qFormat/>
    <w:rsid w:val="00450268"/>
    <w:rPr>
      <w:sz w:val="24"/>
      <w:u w:val="single"/>
    </w:rPr>
  </w:style>
  <w:style w:type="character" w:customStyle="1" w:styleId="SubtitleChar">
    <w:name w:val="Subtitle Char"/>
    <w:basedOn w:val="DefaultParagraphFont"/>
    <w:link w:val="Subtitle"/>
    <w:rsid w:val="00450268"/>
    <w:rPr>
      <w:sz w:val="24"/>
      <w:u w:val="single"/>
    </w:rPr>
  </w:style>
  <w:style w:type="character" w:styleId="Strong">
    <w:name w:val="Strong"/>
    <w:basedOn w:val="DefaultParagraphFont"/>
    <w:qFormat/>
    <w:rsid w:val="00450268"/>
    <w:rPr>
      <w:b/>
      <w:bCs/>
    </w:rPr>
  </w:style>
  <w:style w:type="character" w:styleId="Emphasis">
    <w:name w:val="Emphasis"/>
    <w:basedOn w:val="DefaultParagraphFont"/>
    <w:qFormat/>
    <w:rsid w:val="00450268"/>
    <w:rPr>
      <w:i/>
      <w:iCs/>
    </w:rPr>
  </w:style>
  <w:style w:type="paragraph" w:styleId="Header">
    <w:name w:val="header"/>
    <w:basedOn w:val="Normal"/>
    <w:link w:val="HeaderChar"/>
    <w:uiPriority w:val="99"/>
    <w:unhideWhenUsed/>
    <w:rsid w:val="009955AF"/>
    <w:pPr>
      <w:tabs>
        <w:tab w:val="center" w:pos="4680"/>
        <w:tab w:val="right" w:pos="9360"/>
      </w:tabs>
    </w:pPr>
  </w:style>
  <w:style w:type="character" w:customStyle="1" w:styleId="HeaderChar">
    <w:name w:val="Header Char"/>
    <w:basedOn w:val="DefaultParagraphFont"/>
    <w:link w:val="Header"/>
    <w:uiPriority w:val="99"/>
    <w:rsid w:val="009955AF"/>
  </w:style>
  <w:style w:type="paragraph" w:styleId="Footer">
    <w:name w:val="footer"/>
    <w:basedOn w:val="Normal"/>
    <w:link w:val="FooterChar"/>
    <w:uiPriority w:val="99"/>
    <w:unhideWhenUsed/>
    <w:rsid w:val="009955AF"/>
    <w:pPr>
      <w:tabs>
        <w:tab w:val="center" w:pos="4680"/>
        <w:tab w:val="right" w:pos="9360"/>
      </w:tabs>
    </w:pPr>
  </w:style>
  <w:style w:type="character" w:customStyle="1" w:styleId="FooterChar">
    <w:name w:val="Footer Char"/>
    <w:basedOn w:val="DefaultParagraphFont"/>
    <w:link w:val="Footer"/>
    <w:uiPriority w:val="99"/>
    <w:rsid w:val="009955AF"/>
  </w:style>
  <w:style w:type="paragraph" w:styleId="BalloonText">
    <w:name w:val="Balloon Text"/>
    <w:basedOn w:val="Normal"/>
    <w:link w:val="BalloonTextChar"/>
    <w:uiPriority w:val="99"/>
    <w:semiHidden/>
    <w:unhideWhenUsed/>
    <w:rsid w:val="009955AF"/>
    <w:rPr>
      <w:rFonts w:ascii="Tahoma" w:hAnsi="Tahoma" w:cs="Tahoma"/>
      <w:sz w:val="16"/>
      <w:szCs w:val="16"/>
    </w:rPr>
  </w:style>
  <w:style w:type="character" w:customStyle="1" w:styleId="BalloonTextChar">
    <w:name w:val="Balloon Text Char"/>
    <w:basedOn w:val="DefaultParagraphFont"/>
    <w:link w:val="BalloonText"/>
    <w:uiPriority w:val="99"/>
    <w:semiHidden/>
    <w:rsid w:val="009955AF"/>
    <w:rPr>
      <w:rFonts w:ascii="Tahoma" w:hAnsi="Tahoma" w:cs="Tahoma"/>
      <w:sz w:val="16"/>
      <w:szCs w:val="16"/>
    </w:rPr>
  </w:style>
  <w:style w:type="character" w:customStyle="1" w:styleId="Heading5Char">
    <w:name w:val="Heading 5 Char"/>
    <w:basedOn w:val="DefaultParagraphFont"/>
    <w:link w:val="Heading5"/>
    <w:rsid w:val="009955AF"/>
    <w:rPr>
      <w:rFonts w:ascii="Arial" w:hAnsi="Arial" w:cs="Arial"/>
      <w:b/>
      <w:sz w:val="40"/>
      <w:szCs w:val="40"/>
    </w:rPr>
  </w:style>
  <w:style w:type="paragraph" w:styleId="BodyText2">
    <w:name w:val="Body Text 2"/>
    <w:basedOn w:val="Normal"/>
    <w:link w:val="BodyText2Char"/>
    <w:rsid w:val="009955AF"/>
    <w:rPr>
      <w:rFonts w:ascii="Arial" w:hAnsi="Arial" w:cs="Arial"/>
      <w:szCs w:val="24"/>
    </w:rPr>
  </w:style>
  <w:style w:type="character" w:customStyle="1" w:styleId="BodyText2Char">
    <w:name w:val="Body Text 2 Char"/>
    <w:basedOn w:val="DefaultParagraphFont"/>
    <w:link w:val="BodyText2"/>
    <w:rsid w:val="009955AF"/>
    <w:rPr>
      <w:rFonts w:ascii="Arial" w:hAnsi="Arial" w:cs="Arial"/>
      <w:szCs w:val="24"/>
    </w:rPr>
  </w:style>
  <w:style w:type="character" w:styleId="Hyperlink">
    <w:name w:val="Hyperlink"/>
    <w:basedOn w:val="DefaultParagraphFont"/>
    <w:uiPriority w:val="99"/>
    <w:unhideWhenUsed/>
    <w:rsid w:val="00A235C5"/>
    <w:rPr>
      <w:color w:val="0000FF" w:themeColor="hyperlink"/>
      <w:u w:val="single"/>
    </w:rPr>
  </w:style>
  <w:style w:type="paragraph" w:styleId="BodyText">
    <w:name w:val="Body Text"/>
    <w:basedOn w:val="Normal"/>
    <w:link w:val="BodyTextChar"/>
    <w:uiPriority w:val="99"/>
    <w:semiHidden/>
    <w:unhideWhenUsed/>
    <w:rsid w:val="004C6B42"/>
    <w:pPr>
      <w:spacing w:after="120"/>
    </w:pPr>
  </w:style>
  <w:style w:type="character" w:customStyle="1" w:styleId="BodyTextChar">
    <w:name w:val="Body Text Char"/>
    <w:basedOn w:val="DefaultParagraphFont"/>
    <w:link w:val="BodyText"/>
    <w:uiPriority w:val="99"/>
    <w:semiHidden/>
    <w:rsid w:val="004C6B42"/>
  </w:style>
  <w:style w:type="character" w:customStyle="1" w:styleId="Heading2Char">
    <w:name w:val="Heading 2 Char"/>
    <w:basedOn w:val="DefaultParagraphFont"/>
    <w:link w:val="Heading2"/>
    <w:semiHidden/>
    <w:rsid w:val="00DF6484"/>
    <w:rPr>
      <w:rFonts w:asciiTheme="majorHAnsi" w:eastAsiaTheme="majorEastAsia" w:hAnsiTheme="majorHAnsi" w:cstheme="majorBidi"/>
      <w:b/>
      <w:bCs/>
      <w:color w:val="4F81BD" w:themeColor="accent1"/>
      <w:sz w:val="26"/>
      <w:szCs w:val="26"/>
    </w:rPr>
  </w:style>
  <w:style w:type="paragraph" w:styleId="NoSpacing">
    <w:name w:val="No Spacing"/>
    <w:link w:val="NoSpacingChar"/>
    <w:uiPriority w:val="1"/>
    <w:qFormat/>
    <w:rsid w:val="00726AC8"/>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726AC8"/>
    <w:rPr>
      <w:rFonts w:asciiTheme="minorHAnsi" w:eastAsiaTheme="minorEastAsia" w:hAnsiTheme="minorHAnsi" w:cstheme="minorBidi"/>
      <w:sz w:val="22"/>
      <w:szCs w:val="22"/>
    </w:rPr>
  </w:style>
  <w:style w:type="character" w:customStyle="1" w:styleId="Heading4Char">
    <w:name w:val="Heading 4 Char"/>
    <w:basedOn w:val="DefaultParagraphFont"/>
    <w:link w:val="Heading4"/>
    <w:semiHidden/>
    <w:rsid w:val="002A2E30"/>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semiHidden/>
    <w:unhideWhenUsed/>
    <w:rsid w:val="005245D4"/>
    <w:pPr>
      <w:spacing w:after="120"/>
      <w:ind w:left="360"/>
    </w:pPr>
  </w:style>
  <w:style w:type="character" w:customStyle="1" w:styleId="BodyTextIndentChar">
    <w:name w:val="Body Text Indent Char"/>
    <w:basedOn w:val="DefaultParagraphFont"/>
    <w:link w:val="BodyTextIndent"/>
    <w:uiPriority w:val="99"/>
    <w:semiHidden/>
    <w:rsid w:val="005245D4"/>
  </w:style>
  <w:style w:type="paragraph" w:styleId="ListParagraph">
    <w:name w:val="List Paragraph"/>
    <w:basedOn w:val="Normal"/>
    <w:uiPriority w:val="34"/>
    <w:qFormat/>
    <w:rsid w:val="00F70B75"/>
    <w:pPr>
      <w:ind w:left="720"/>
      <w:contextualSpacing/>
    </w:pPr>
  </w:style>
  <w:style w:type="paragraph" w:styleId="BodyTextIndent2">
    <w:name w:val="Body Text Indent 2"/>
    <w:basedOn w:val="Normal"/>
    <w:link w:val="BodyTextIndent2Char"/>
    <w:uiPriority w:val="99"/>
    <w:semiHidden/>
    <w:unhideWhenUsed/>
    <w:rsid w:val="00CB04D5"/>
    <w:pPr>
      <w:spacing w:after="120" w:line="480" w:lineRule="auto"/>
      <w:ind w:left="360"/>
    </w:pPr>
  </w:style>
  <w:style w:type="character" w:customStyle="1" w:styleId="BodyTextIndent2Char">
    <w:name w:val="Body Text Indent 2 Char"/>
    <w:basedOn w:val="DefaultParagraphFont"/>
    <w:link w:val="BodyTextIndent2"/>
    <w:uiPriority w:val="99"/>
    <w:semiHidden/>
    <w:rsid w:val="00CB04D5"/>
  </w:style>
</w:styles>
</file>

<file path=word/webSettings.xml><?xml version="1.0" encoding="utf-8"?>
<w:webSettings xmlns:r="http://schemas.openxmlformats.org/officeDocument/2006/relationships" xmlns:w="http://schemas.openxmlformats.org/wordprocessingml/2006/main">
  <w:divs>
    <w:div w:id="82582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ii-homeport.com/hii/logos/nns_color_linetag.jp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www.lanebalancesmc.com"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cid:image001.jpg@01CF0C7D.95D4086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8AD3E0-A5D4-40CE-8E85-853D025DF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719</Words>
  <Characters>4104</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Smith</dc:creator>
  <cp:lastModifiedBy>cmg04</cp:lastModifiedBy>
  <cp:revision>2</cp:revision>
  <cp:lastPrinted>2014-01-20T17:03:00Z</cp:lastPrinted>
  <dcterms:created xsi:type="dcterms:W3CDTF">2014-06-19T12:15:00Z</dcterms:created>
  <dcterms:modified xsi:type="dcterms:W3CDTF">2014-06-19T12:15:00Z</dcterms:modified>
</cp:coreProperties>
</file>